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8A" w:rsidRDefault="00A7078A" w:rsidP="00A7078A">
      <w:pPr>
        <w:spacing w:line="12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附件</w:t>
      </w:r>
      <w:r>
        <w:rPr>
          <w:rFonts w:ascii="仿宋" w:eastAsia="仿宋" w:hAnsi="仿宋" w:hint="eastAsia"/>
          <w:sz w:val="24"/>
        </w:rPr>
        <w:t>2：</w:t>
      </w:r>
    </w:p>
    <w:p w:rsidR="00A7078A" w:rsidRDefault="00A7078A" w:rsidP="00A7078A">
      <w:pPr>
        <w:spacing w:line="12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地方工程质量奖名录</w:t>
      </w:r>
    </w:p>
    <w:p w:rsidR="00A7078A" w:rsidRDefault="00A7078A" w:rsidP="00A7078A">
      <w:pPr>
        <w:spacing w:line="120" w:lineRule="atLeas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以下为省级建筑工程质量最高的荣誉奖项（排名不分先后）</w:t>
      </w:r>
    </w:p>
    <w:p w:rsidR="00A7078A" w:rsidRDefault="00A7078A" w:rsidP="00A7078A">
      <w:pPr>
        <w:spacing w:line="120" w:lineRule="atLeast"/>
        <w:ind w:firstLineChars="202" w:firstLine="566"/>
        <w:rPr>
          <w:rFonts w:ascii="宋体" w:hAnsi="宋体"/>
          <w:sz w:val="28"/>
          <w:szCs w:val="28"/>
        </w:rPr>
        <w:sectPr w:rsidR="00A7078A">
          <w:footerReference w:type="default" r:id="rId4"/>
          <w:pgSz w:w="11906" w:h="16838"/>
          <w:pgMar w:top="1588" w:right="1418" w:bottom="1247" w:left="1418" w:header="964" w:footer="397" w:gutter="0"/>
          <w:pgNumType w:start="1"/>
          <w:cols w:space="720"/>
          <w:docGrid w:type="lines" w:linePitch="312"/>
        </w:sectPr>
      </w:pP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1、金匠奖（广东省）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2、扬子杯（江苏省）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3、泰山杯（山东省）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4、中州杯（河南省）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5、天府杯（四川省）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6、钱江杯（浙江省）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7、安济杯（河北省）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8、黄山杯（安徽省）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9、闽江杯（福建省）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10、飞天奖（甘肃省）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11、杜鹃花杯（江西省）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12、楚天杯（湖北省）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13、芙蓉奖（湖南省）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14、黄果树杯（贵州省）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15、长安杯（陕西省）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16、长白山杯（吉林省）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17、世纪杯（辽宁省）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18、草原杯（内蒙古自治区）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19、</w:t>
      </w:r>
      <w:proofErr w:type="gramStart"/>
      <w:r>
        <w:rPr>
          <w:rFonts w:ascii="宋体" w:hAnsi="宋体" w:hint="eastAsia"/>
          <w:sz w:val="28"/>
          <w:szCs w:val="28"/>
        </w:rPr>
        <w:t>汾</w:t>
      </w:r>
      <w:proofErr w:type="gramEnd"/>
      <w:r>
        <w:rPr>
          <w:rFonts w:ascii="宋体" w:hAnsi="宋体" w:hint="eastAsia"/>
          <w:sz w:val="28"/>
          <w:szCs w:val="28"/>
        </w:rPr>
        <w:t>水杯（山西省）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20、龙江杯（黑龙江省）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21、绿岛杯（海南省）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22、西夏杯（宁夏回族自治区）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23、江河源杯（青海省）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24、天山奖（新疆维吾尔自治区）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25、雪莲杯（西藏自治区）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26、长城杯（北京市）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27、白玉兰杯（上海市）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28、海河杯（天津市）</w:t>
      </w:r>
    </w:p>
    <w:p w:rsidR="00A7078A" w:rsidRDefault="00A7078A" w:rsidP="00A7078A">
      <w:pPr>
        <w:spacing w:line="120" w:lineRule="atLeast"/>
        <w:ind w:leftChars="270" w:left="1133" w:hangingChars="202" w:hanging="56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29、巴渝杯（重庆市）</w:t>
      </w:r>
    </w:p>
    <w:p w:rsidR="00CD7E7F" w:rsidRPr="00A7078A" w:rsidRDefault="00CD7E7F">
      <w:bookmarkStart w:id="0" w:name="_GoBack"/>
      <w:bookmarkEnd w:id="0"/>
    </w:p>
    <w:sectPr w:rsidR="00CD7E7F" w:rsidRPr="00A7078A" w:rsidSect="00CA25DE">
      <w:type w:val="continuous"/>
      <w:pgSz w:w="11906" w:h="16838"/>
      <w:pgMar w:top="1588" w:right="1418" w:bottom="1247" w:left="1418" w:header="964" w:footer="397" w:gutter="0"/>
      <w:pgNumType w:start="1"/>
      <w:cols w:num="2"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B3F" w:rsidRDefault="00A7078A">
    <w:pPr>
      <w:pStyle w:val="a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8A"/>
    <w:rsid w:val="001C5A58"/>
    <w:rsid w:val="00973006"/>
    <w:rsid w:val="00A7078A"/>
    <w:rsid w:val="00C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B4B2F-7DD3-45B2-9333-3567A92A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73006"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006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3006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73006"/>
    <w:rPr>
      <w:rFonts w:asciiTheme="majorHAnsi" w:eastAsia="黑体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rsid w:val="00A70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707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x</dc:creator>
  <cp:keywords/>
  <dc:description/>
  <cp:lastModifiedBy>w x</cp:lastModifiedBy>
  <cp:revision>1</cp:revision>
  <dcterms:created xsi:type="dcterms:W3CDTF">2021-04-06T03:11:00Z</dcterms:created>
  <dcterms:modified xsi:type="dcterms:W3CDTF">2021-04-06T03:12:00Z</dcterms:modified>
</cp:coreProperties>
</file>