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bCs/>
          <w:sz w:val="32"/>
          <w:szCs w:val="32"/>
        </w:rPr>
      </w:pPr>
      <w:bookmarkStart w:id="0" w:name="_GoBack"/>
      <w:bookmarkEnd w:id="0"/>
      <w:r>
        <w:rPr>
          <w:rFonts w:hint="eastAsia" w:ascii="仿宋" w:hAnsi="仿宋" w:eastAsia="仿宋" w:cs="Times New Roman"/>
          <w:bCs/>
          <w:sz w:val="32"/>
          <w:szCs w:val="32"/>
        </w:rPr>
        <w:t>附件2：</w:t>
      </w:r>
    </w:p>
    <w:p>
      <w:pPr>
        <w:rPr>
          <w:rFonts w:ascii="Times New Roman" w:hAnsi="Times New Roman" w:eastAsia="宋体" w:cs="Times New Roman"/>
          <w:sz w:val="30"/>
          <w:szCs w:val="20"/>
        </w:rPr>
      </w:pPr>
      <w:r>
        <w:rPr>
          <w:rFonts w:hint="eastAsia" w:ascii="Times New Roman" w:hAnsi="Times New Roman" w:eastAsia="宋体" w:cs="Times New Roman"/>
          <w:sz w:val="30"/>
          <w:szCs w:val="20"/>
        </w:rPr>
        <w:t xml:space="preserve">                </w:t>
      </w:r>
    </w:p>
    <w:p>
      <w:pPr>
        <w:rPr>
          <w:rFonts w:ascii="Times New Roman" w:hAnsi="Times New Roman" w:eastAsia="宋体" w:cs="Times New Roman"/>
          <w:sz w:val="52"/>
          <w:szCs w:val="20"/>
        </w:rPr>
      </w:pPr>
    </w:p>
    <w:p>
      <w:pPr>
        <w:jc w:val="center"/>
        <w:rPr>
          <w:rFonts w:ascii="黑体" w:hAnsi="Times New Roman" w:eastAsia="黑体" w:cs="Times New Roman"/>
          <w:b/>
          <w:sz w:val="44"/>
          <w:szCs w:val="44"/>
        </w:rPr>
      </w:pPr>
    </w:p>
    <w:p>
      <w:pPr>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建筑业诚信劳务企业评价</w:t>
      </w:r>
    </w:p>
    <w:p>
      <w:pPr>
        <w:jc w:val="center"/>
        <w:rPr>
          <w:rFonts w:ascii="华文中宋" w:hAnsi="华文中宋" w:eastAsia="华文中宋" w:cs="Times New Roman"/>
          <w:sz w:val="44"/>
          <w:szCs w:val="44"/>
        </w:rPr>
      </w:pPr>
      <w:r>
        <w:rPr>
          <w:rFonts w:hint="eastAsia" w:ascii="华文中宋" w:hAnsi="华文中宋" w:eastAsia="华文中宋" w:cs="Times New Roman"/>
          <w:b/>
          <w:sz w:val="44"/>
          <w:szCs w:val="44"/>
        </w:rPr>
        <w:t xml:space="preserve">申  报  表 </w:t>
      </w:r>
      <w:r>
        <w:rPr>
          <w:rFonts w:hint="eastAsia" w:ascii="华文中宋" w:hAnsi="华文中宋" w:eastAsia="华文中宋" w:cs="Times New Roman"/>
          <w:sz w:val="44"/>
          <w:szCs w:val="44"/>
        </w:rPr>
        <w:t xml:space="preserve"> </w:t>
      </w:r>
    </w:p>
    <w:p>
      <w:pPr>
        <w:tabs>
          <w:tab w:val="left" w:pos="3060"/>
        </w:tabs>
        <w:jc w:val="center"/>
        <w:rPr>
          <w:rFonts w:ascii="仿宋" w:hAnsi="仿宋" w:eastAsia="仿宋" w:cs="Times New Roman"/>
          <w:sz w:val="36"/>
          <w:szCs w:val="36"/>
        </w:rPr>
      </w:pPr>
    </w:p>
    <w:p>
      <w:pPr>
        <w:tabs>
          <w:tab w:val="left" w:pos="3060"/>
        </w:tabs>
        <w:jc w:val="center"/>
        <w:rPr>
          <w:rFonts w:ascii="仿宋" w:hAnsi="仿宋" w:eastAsia="仿宋" w:cs="Times New Roman"/>
          <w:sz w:val="32"/>
          <w:szCs w:val="32"/>
        </w:rPr>
      </w:pPr>
      <w:r>
        <w:rPr>
          <w:rFonts w:hint="eastAsia" w:ascii="仿宋" w:hAnsi="仿宋" w:eastAsia="仿宋" w:cs="Times New Roman"/>
          <w:sz w:val="32"/>
          <w:szCs w:val="32"/>
        </w:rPr>
        <w:t>（二〇二一年度）</w:t>
      </w:r>
    </w:p>
    <w:p>
      <w:pPr>
        <w:tabs>
          <w:tab w:val="left" w:pos="3060"/>
        </w:tabs>
        <w:jc w:val="center"/>
        <w:rPr>
          <w:rFonts w:ascii="仿宋" w:hAnsi="仿宋" w:eastAsia="仿宋" w:cs="Times New Roman"/>
          <w:b/>
          <w:sz w:val="32"/>
          <w:szCs w:val="32"/>
        </w:rPr>
      </w:pPr>
    </w:p>
    <w:p>
      <w:pPr>
        <w:jc w:val="center"/>
        <w:rPr>
          <w:rFonts w:ascii="仿宋" w:hAnsi="仿宋" w:eastAsia="仿宋" w:cs="Times New Roman"/>
          <w:b/>
          <w:sz w:val="32"/>
          <w:szCs w:val="32"/>
        </w:rPr>
      </w:pPr>
    </w:p>
    <w:p>
      <w:pPr>
        <w:jc w:val="center"/>
        <w:rPr>
          <w:rFonts w:ascii="仿宋" w:hAnsi="仿宋" w:eastAsia="仿宋" w:cs="Times New Roman"/>
          <w:b/>
          <w:sz w:val="32"/>
          <w:szCs w:val="32"/>
        </w:rPr>
      </w:pPr>
    </w:p>
    <w:p>
      <w:pPr>
        <w:rPr>
          <w:rFonts w:ascii="仿宋" w:hAnsi="仿宋" w:eastAsia="仿宋" w:cs="Times New Roman"/>
          <w:b/>
          <w:sz w:val="32"/>
          <w:szCs w:val="32"/>
        </w:rPr>
      </w:pPr>
    </w:p>
    <w:p>
      <w:pPr>
        <w:jc w:val="center"/>
        <w:rPr>
          <w:rFonts w:ascii="仿宋" w:hAnsi="仿宋" w:eastAsia="仿宋" w:cs="Times New Roman"/>
          <w:b/>
          <w:sz w:val="32"/>
          <w:szCs w:val="32"/>
        </w:rPr>
      </w:pPr>
    </w:p>
    <w:p>
      <w:pPr>
        <w:jc w:val="center"/>
        <w:rPr>
          <w:rFonts w:ascii="仿宋" w:hAnsi="仿宋" w:eastAsia="仿宋" w:cs="Times New Roman"/>
          <w:b/>
          <w:sz w:val="32"/>
          <w:szCs w:val="32"/>
        </w:rPr>
      </w:pPr>
    </w:p>
    <w:p>
      <w:pPr>
        <w:spacing w:line="360" w:lineRule="auto"/>
        <w:ind w:firstLine="1280" w:firstLineChars="400"/>
        <w:rPr>
          <w:rFonts w:ascii="仿宋" w:hAnsi="仿宋" w:eastAsia="仿宋" w:cs="Times New Roman"/>
          <w:sz w:val="32"/>
          <w:szCs w:val="32"/>
        </w:rPr>
      </w:pPr>
      <w:r>
        <w:rPr>
          <w:rFonts w:hint="eastAsia" w:ascii="仿宋" w:hAnsi="仿宋" w:eastAsia="仿宋" w:cs="Times New Roman"/>
          <w:sz w:val="32"/>
          <w:szCs w:val="32"/>
        </w:rPr>
        <w:t xml:space="preserve">申报单位（章）：         </w:t>
      </w:r>
    </w:p>
    <w:p>
      <w:pPr>
        <w:spacing w:line="360" w:lineRule="auto"/>
        <w:ind w:firstLine="1280" w:firstLineChars="400"/>
        <w:rPr>
          <w:rFonts w:ascii="仿宋" w:hAnsi="仿宋" w:eastAsia="仿宋" w:cs="Times New Roman"/>
          <w:sz w:val="32"/>
          <w:szCs w:val="32"/>
        </w:rPr>
      </w:pPr>
      <w:r>
        <w:rPr>
          <w:rFonts w:hint="eastAsia" w:ascii="仿宋" w:hAnsi="仿宋" w:eastAsia="仿宋" w:cs="Times New Roman"/>
          <w:sz w:val="32"/>
          <w:szCs w:val="32"/>
        </w:rPr>
        <w:t>申报日期：     年     月     日</w:t>
      </w:r>
    </w:p>
    <w:p>
      <w:pPr>
        <w:ind w:firstLine="7040" w:firstLineChars="2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jc w:val="center"/>
        <w:rPr>
          <w:rFonts w:ascii="仿宋" w:hAnsi="仿宋" w:eastAsia="仿宋" w:cs="Times New Roman"/>
          <w:b/>
          <w:sz w:val="32"/>
          <w:szCs w:val="32"/>
        </w:rPr>
      </w:pPr>
      <w:r>
        <w:rPr>
          <w:rFonts w:hint="eastAsia" w:ascii="仿宋" w:hAnsi="仿宋" w:eastAsia="仿宋" w:cs="Times New Roman"/>
          <w:b/>
          <w:sz w:val="32"/>
          <w:szCs w:val="32"/>
        </w:rPr>
        <w:t>中国建筑业协会建筑供应链与劳务管理分会制</w:t>
      </w:r>
    </w:p>
    <w:p>
      <w:pPr>
        <w:rPr>
          <w:rFonts w:ascii="Times New Roman" w:hAnsi="Times New Roman" w:eastAsia="宋体" w:cs="Times New Roman"/>
          <w:b/>
          <w:sz w:val="18"/>
          <w:szCs w:val="20"/>
        </w:rPr>
      </w:pPr>
    </w:p>
    <w:p>
      <w:pPr>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承  诺  书</w:t>
      </w:r>
    </w:p>
    <w:p>
      <w:pPr>
        <w:spacing w:line="540" w:lineRule="exact"/>
        <w:ind w:firstLine="640" w:firstLineChars="200"/>
        <w:rPr>
          <w:rFonts w:ascii="仿宋" w:hAnsi="仿宋" w:eastAsia="仿宋" w:cs="Times New Roman"/>
          <w:sz w:val="32"/>
          <w:szCs w:val="32"/>
        </w:rPr>
      </w:pPr>
    </w:p>
    <w:p>
      <w:pPr>
        <w:spacing w:line="6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本单位自愿申请参加中国建筑业协会建筑供应链与劳务管理分会组织的建筑业诚信劳务企业评价。</w:t>
      </w:r>
    </w:p>
    <w:p>
      <w:pPr>
        <w:spacing w:line="6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本单位承诺，在申请本信用评价中所提交的资料和数据全部真实、合法、有效，复印件和原件内容一致，并对因材料虚假所引发的一切后果负责。</w:t>
      </w:r>
    </w:p>
    <w:p>
      <w:pPr>
        <w:spacing w:line="600" w:lineRule="exact"/>
        <w:ind w:firstLine="640" w:firstLineChars="200"/>
        <w:rPr>
          <w:rFonts w:ascii="仿宋" w:hAnsi="仿宋" w:eastAsia="仿宋" w:cs="Times New Roman"/>
          <w:sz w:val="32"/>
          <w:szCs w:val="32"/>
        </w:rPr>
      </w:pPr>
    </w:p>
    <w:p>
      <w:pPr>
        <w:spacing w:line="600" w:lineRule="exact"/>
        <w:ind w:firstLine="640" w:firstLineChars="200"/>
        <w:rPr>
          <w:rFonts w:ascii="仿宋" w:hAnsi="仿宋" w:eastAsia="仿宋" w:cs="Times New Roman"/>
          <w:sz w:val="32"/>
          <w:szCs w:val="32"/>
        </w:rPr>
      </w:pPr>
    </w:p>
    <w:p>
      <w:pPr>
        <w:spacing w:line="600" w:lineRule="exact"/>
        <w:ind w:firstLine="640" w:firstLineChars="200"/>
        <w:rPr>
          <w:rFonts w:ascii="仿宋" w:hAnsi="仿宋" w:eastAsia="仿宋" w:cs="Times New Roman"/>
          <w:sz w:val="32"/>
          <w:szCs w:val="32"/>
        </w:rPr>
      </w:pPr>
    </w:p>
    <w:p>
      <w:pPr>
        <w:spacing w:line="600" w:lineRule="exact"/>
        <w:ind w:firstLine="640" w:firstLineChars="200"/>
        <w:rPr>
          <w:rFonts w:ascii="仿宋" w:hAnsi="仿宋" w:eastAsia="仿宋" w:cs="Times New Roman"/>
          <w:sz w:val="32"/>
          <w:szCs w:val="32"/>
        </w:rPr>
      </w:pPr>
    </w:p>
    <w:p>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pPr>
        <w:spacing w:line="540" w:lineRule="exact"/>
        <w:ind w:firstLine="640" w:firstLineChars="200"/>
        <w:rPr>
          <w:rFonts w:ascii="仿宋" w:hAnsi="仿宋" w:eastAsia="仿宋" w:cs="Times New Roman"/>
          <w:sz w:val="32"/>
          <w:szCs w:val="32"/>
        </w:rPr>
      </w:pPr>
    </w:p>
    <w:p>
      <w:pPr>
        <w:spacing w:line="62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法定代表人签字：</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单位盖章：</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年 </w:t>
      </w:r>
      <w:r>
        <w:rPr>
          <w:rFonts w:ascii="仿宋" w:hAnsi="仿宋" w:eastAsia="仿宋" w:cs="Times New Roman"/>
          <w:sz w:val="32"/>
          <w:szCs w:val="32"/>
        </w:rPr>
        <w:t xml:space="preserve"> </w:t>
      </w:r>
      <w:r>
        <w:rPr>
          <w:rFonts w:hint="eastAsia" w:ascii="仿宋" w:hAnsi="仿宋" w:eastAsia="仿宋" w:cs="Times New Roman"/>
          <w:sz w:val="32"/>
          <w:szCs w:val="32"/>
        </w:rPr>
        <w:t xml:space="preserve"> 月 </w:t>
      </w:r>
      <w:r>
        <w:rPr>
          <w:rFonts w:ascii="仿宋" w:hAnsi="仿宋" w:eastAsia="仿宋" w:cs="Times New Roman"/>
          <w:sz w:val="32"/>
          <w:szCs w:val="32"/>
        </w:rPr>
        <w:t xml:space="preserve"> </w:t>
      </w:r>
      <w:r>
        <w:rPr>
          <w:rFonts w:hint="eastAsia" w:ascii="仿宋" w:hAnsi="仿宋" w:eastAsia="仿宋" w:cs="Times New Roman"/>
          <w:sz w:val="32"/>
          <w:szCs w:val="32"/>
        </w:rPr>
        <w:t xml:space="preserve"> 日</w:t>
      </w:r>
    </w:p>
    <w:p>
      <w:pPr>
        <w:spacing w:line="540" w:lineRule="exact"/>
        <w:ind w:firstLine="640" w:firstLineChars="200"/>
        <w:rPr>
          <w:rFonts w:ascii="仿宋" w:hAnsi="仿宋" w:eastAsia="仿宋" w:cs="Times New Roman"/>
          <w:sz w:val="32"/>
          <w:szCs w:val="32"/>
        </w:rPr>
      </w:pPr>
    </w:p>
    <w:p>
      <w:pPr>
        <w:rPr>
          <w:rFonts w:ascii="仿宋" w:hAnsi="仿宋" w:eastAsia="仿宋" w:cs="Times New Roman"/>
          <w:bCs/>
          <w:sz w:val="32"/>
          <w:szCs w:val="32"/>
        </w:rPr>
      </w:pPr>
    </w:p>
    <w:p>
      <w:pPr>
        <w:rPr>
          <w:rFonts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 xml:space="preserve"> </w:t>
      </w:r>
    </w:p>
    <w:p>
      <w:pPr>
        <w:rPr>
          <w:rFonts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 xml:space="preserve">  </w:t>
      </w:r>
    </w:p>
    <w:p>
      <w:pPr>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建筑业诚信劳务企业评价申报表</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w:t>
      </w:r>
      <w:r>
        <w:rPr>
          <w:rFonts w:hint="eastAsia" w:ascii="仿宋" w:hAnsi="仿宋" w:eastAsia="仿宋" w:cs="Times New Roman"/>
          <w:sz w:val="24"/>
          <w:szCs w:val="24"/>
        </w:rPr>
        <w:t>二〇二一年度</w:t>
      </w:r>
      <w:r>
        <w:rPr>
          <w:rFonts w:hint="eastAsia" w:ascii="仿宋_GB2312" w:hAnsi="宋体" w:eastAsia="仿宋_GB2312" w:cs="Times New Roman"/>
          <w:sz w:val="24"/>
          <w:szCs w:val="24"/>
        </w:rPr>
        <w:t>）</w:t>
      </w:r>
    </w:p>
    <w:p>
      <w:pPr>
        <w:jc w:val="center"/>
        <w:rPr>
          <w:rFonts w:ascii="仿宋_GB2312" w:hAnsi="宋体" w:eastAsia="仿宋_GB2312" w:cs="Times New Roman"/>
          <w:sz w:val="24"/>
          <w:szCs w:val="24"/>
        </w:rPr>
      </w:pPr>
    </w:p>
    <w:tbl>
      <w:tblPr>
        <w:tblStyle w:val="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1559"/>
        <w:gridCol w:w="851"/>
        <w:gridCol w:w="1134"/>
        <w:gridCol w:w="1559"/>
        <w:gridCol w:w="28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restart"/>
            <w:vAlign w:val="center"/>
          </w:tcPr>
          <w:p>
            <w:pPr>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基</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本</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情</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况</w:t>
            </w:r>
          </w:p>
          <w:p>
            <w:pPr>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企业名称</w:t>
            </w:r>
          </w:p>
        </w:tc>
        <w:tc>
          <w:tcPr>
            <w:tcW w:w="7229" w:type="dxa"/>
            <w:gridSpan w:val="6"/>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tcBorders>
              <w:bottom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通信地址</w:t>
            </w:r>
          </w:p>
        </w:tc>
        <w:tc>
          <w:tcPr>
            <w:tcW w:w="7229" w:type="dxa"/>
            <w:gridSpan w:val="6"/>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ind w:firstLine="120" w:firstLineChars="50"/>
              <w:rPr>
                <w:rFonts w:ascii="仿宋_GB2312" w:hAnsi="宋体" w:eastAsia="仿宋_GB2312" w:cs="Times New Roman"/>
                <w:sz w:val="24"/>
                <w:szCs w:val="24"/>
              </w:rPr>
            </w:pPr>
            <w:r>
              <w:rPr>
                <w:rFonts w:hint="eastAsia" w:ascii="仿宋_GB2312" w:hAnsi="宋体" w:eastAsia="仿宋_GB2312" w:cs="Times New Roman"/>
                <w:sz w:val="24"/>
                <w:szCs w:val="24"/>
              </w:rPr>
              <w:t>法人代表</w:t>
            </w:r>
          </w:p>
        </w:tc>
        <w:tc>
          <w:tcPr>
            <w:tcW w:w="3544" w:type="dxa"/>
            <w:gridSpan w:val="3"/>
            <w:vAlign w:val="center"/>
          </w:tcPr>
          <w:p>
            <w:pPr>
              <w:jc w:val="right"/>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设立时间</w:t>
            </w:r>
          </w:p>
        </w:tc>
        <w:tc>
          <w:tcPr>
            <w:tcW w:w="2126" w:type="dxa"/>
            <w:gridSpan w:val="2"/>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资质类型</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与等级</w:t>
            </w:r>
          </w:p>
        </w:tc>
        <w:tc>
          <w:tcPr>
            <w:tcW w:w="3544" w:type="dxa"/>
            <w:gridSpan w:val="3"/>
            <w:vAlign w:val="center"/>
          </w:tcPr>
          <w:p>
            <w:pPr>
              <w:jc w:val="right"/>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邮政编码</w:t>
            </w:r>
          </w:p>
        </w:tc>
        <w:tc>
          <w:tcPr>
            <w:tcW w:w="2126" w:type="dxa"/>
            <w:gridSpan w:val="2"/>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企业联系</w:t>
            </w:r>
          </w:p>
          <w:p>
            <w:pPr>
              <w:jc w:val="center"/>
              <w:rPr>
                <w:rFonts w:ascii="仿宋_GB2312" w:hAnsi="宋体" w:eastAsia="仿宋_GB2312" w:cs="Times New Roman"/>
                <w:sz w:val="24"/>
                <w:szCs w:val="24"/>
              </w:rPr>
            </w:pPr>
            <w:r>
              <w:rPr>
                <w:rFonts w:hint="eastAsia" w:ascii="仿宋_GB2312" w:hAnsi="宋体" w:eastAsia="仿宋_GB2312" w:cs="Times New Roman"/>
                <w:spacing w:val="56"/>
                <w:sz w:val="24"/>
                <w:szCs w:val="24"/>
              </w:rPr>
              <w:t>人信息</w:t>
            </w: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姓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名</w:t>
            </w:r>
          </w:p>
        </w:tc>
        <w:tc>
          <w:tcPr>
            <w:tcW w:w="1985" w:type="dxa"/>
            <w:gridSpan w:val="2"/>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手机/座机</w:t>
            </w:r>
          </w:p>
        </w:tc>
        <w:tc>
          <w:tcPr>
            <w:tcW w:w="2126" w:type="dxa"/>
            <w:gridSpan w:val="2"/>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continue"/>
            <w:vAlign w:val="center"/>
          </w:tcPr>
          <w:p>
            <w:pPr>
              <w:ind w:firstLine="240" w:firstLineChars="100"/>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职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 xml:space="preserve"> 务 </w:t>
            </w:r>
          </w:p>
        </w:tc>
        <w:tc>
          <w:tcPr>
            <w:tcW w:w="1985" w:type="dxa"/>
            <w:gridSpan w:val="2"/>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邮    箱</w:t>
            </w:r>
          </w:p>
        </w:tc>
        <w:tc>
          <w:tcPr>
            <w:tcW w:w="2126" w:type="dxa"/>
            <w:gridSpan w:val="2"/>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企业负责</w:t>
            </w:r>
          </w:p>
          <w:p>
            <w:pPr>
              <w:jc w:val="center"/>
              <w:rPr>
                <w:rFonts w:ascii="仿宋_GB2312" w:hAnsi="宋体" w:eastAsia="仿宋_GB2312" w:cs="Times New Roman"/>
                <w:sz w:val="24"/>
                <w:szCs w:val="24"/>
              </w:rPr>
            </w:pPr>
            <w:r>
              <w:rPr>
                <w:rFonts w:hint="eastAsia" w:ascii="仿宋_GB2312" w:hAnsi="宋体" w:eastAsia="仿宋_GB2312" w:cs="Times New Roman"/>
                <w:spacing w:val="56"/>
                <w:sz w:val="24"/>
                <w:szCs w:val="24"/>
              </w:rPr>
              <w:t>人信息</w:t>
            </w:r>
          </w:p>
        </w:tc>
        <w:tc>
          <w:tcPr>
            <w:tcW w:w="1559" w:type="dxa"/>
            <w:vAlign w:val="center"/>
          </w:tcPr>
          <w:p>
            <w:pPr>
              <w:ind w:right="120"/>
              <w:jc w:val="right"/>
              <w:rPr>
                <w:rFonts w:ascii="仿宋_GB2312" w:hAnsi="宋体" w:eastAsia="仿宋_GB2312" w:cs="Times New Roman"/>
                <w:sz w:val="24"/>
                <w:szCs w:val="24"/>
              </w:rPr>
            </w:pPr>
            <w:r>
              <w:rPr>
                <w:rFonts w:hint="eastAsia" w:ascii="仿宋_GB2312" w:hAnsi="宋体" w:eastAsia="仿宋_GB2312" w:cs="Times New Roman"/>
                <w:sz w:val="24"/>
                <w:szCs w:val="24"/>
              </w:rPr>
              <w:t xml:space="preserve">姓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名</w:t>
            </w:r>
          </w:p>
        </w:tc>
        <w:tc>
          <w:tcPr>
            <w:tcW w:w="1985" w:type="dxa"/>
            <w:gridSpan w:val="2"/>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手机/座机</w:t>
            </w:r>
          </w:p>
        </w:tc>
        <w:tc>
          <w:tcPr>
            <w:tcW w:w="2126" w:type="dxa"/>
            <w:gridSpan w:val="2"/>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continue"/>
            <w:vAlign w:val="center"/>
          </w:tcPr>
          <w:p>
            <w:pPr>
              <w:jc w:val="center"/>
              <w:rPr>
                <w:rFonts w:ascii="仿宋_GB2312" w:hAnsi="宋体" w:eastAsia="仿宋_GB2312" w:cs="Times New Roman"/>
                <w:sz w:val="24"/>
                <w:szCs w:val="24"/>
              </w:rPr>
            </w:pPr>
          </w:p>
        </w:tc>
        <w:tc>
          <w:tcPr>
            <w:tcW w:w="1559" w:type="dxa"/>
            <w:vAlign w:val="center"/>
          </w:tcPr>
          <w:p>
            <w:pPr>
              <w:ind w:right="120"/>
              <w:jc w:val="right"/>
              <w:rPr>
                <w:rFonts w:ascii="仿宋_GB2312" w:hAnsi="宋体" w:eastAsia="仿宋_GB2312" w:cs="Times New Roman"/>
                <w:sz w:val="24"/>
                <w:szCs w:val="24"/>
              </w:rPr>
            </w:pPr>
            <w:r>
              <w:rPr>
                <w:rFonts w:hint="eastAsia" w:ascii="仿宋_GB2312" w:hAnsi="宋体" w:eastAsia="仿宋_GB2312" w:cs="Times New Roman"/>
                <w:sz w:val="24"/>
                <w:szCs w:val="24"/>
              </w:rPr>
              <w:t xml:space="preserve">职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 xml:space="preserve"> 务</w:t>
            </w:r>
          </w:p>
        </w:tc>
        <w:tc>
          <w:tcPr>
            <w:tcW w:w="1985" w:type="dxa"/>
            <w:gridSpan w:val="2"/>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邮    箱</w:t>
            </w:r>
          </w:p>
        </w:tc>
        <w:tc>
          <w:tcPr>
            <w:tcW w:w="2126" w:type="dxa"/>
            <w:gridSpan w:val="2"/>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市</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场</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行</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为</w:t>
            </w:r>
          </w:p>
        </w:tc>
        <w:tc>
          <w:tcPr>
            <w:tcW w:w="1559" w:type="dxa"/>
            <w:vAlign w:val="center"/>
          </w:tcPr>
          <w:p>
            <w:pPr>
              <w:rPr>
                <w:rFonts w:ascii="仿宋_GB2312" w:hAnsi="宋体" w:eastAsia="仿宋_GB2312" w:cs="Times New Roman"/>
                <w:spacing w:val="-34"/>
                <w:sz w:val="24"/>
                <w:szCs w:val="24"/>
              </w:rPr>
            </w:pPr>
            <w:r>
              <w:rPr>
                <w:rFonts w:hint="eastAsia" w:ascii="仿宋_GB2312" w:hAnsi="宋体" w:eastAsia="仿宋_GB2312" w:cs="Times New Roman"/>
                <w:spacing w:val="-34"/>
                <w:sz w:val="24"/>
                <w:szCs w:val="24"/>
              </w:rPr>
              <w:t>近2年安全生产事故（较大及以上）</w:t>
            </w:r>
          </w:p>
        </w:tc>
        <w:tc>
          <w:tcPr>
            <w:tcW w:w="7229" w:type="dxa"/>
            <w:gridSpan w:val="6"/>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rPr>
                <w:rFonts w:ascii="仿宋_GB2312" w:hAnsi="宋体" w:eastAsia="仿宋_GB2312" w:cs="Times New Roman"/>
                <w:spacing w:val="-30"/>
                <w:sz w:val="24"/>
                <w:szCs w:val="24"/>
              </w:rPr>
            </w:pPr>
            <w:r>
              <w:rPr>
                <w:rFonts w:hint="eastAsia" w:ascii="仿宋_GB2312" w:hAnsi="宋体" w:eastAsia="仿宋_GB2312" w:cs="Times New Roman"/>
                <w:spacing w:val="-30"/>
                <w:sz w:val="24"/>
                <w:szCs w:val="24"/>
              </w:rPr>
              <w:t>近2年质量事故（较大及以上）</w:t>
            </w:r>
          </w:p>
        </w:tc>
        <w:tc>
          <w:tcPr>
            <w:tcW w:w="7229" w:type="dxa"/>
            <w:gridSpan w:val="6"/>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近2年合同</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履约情况</w:t>
            </w:r>
          </w:p>
        </w:tc>
        <w:tc>
          <w:tcPr>
            <w:tcW w:w="7229" w:type="dxa"/>
            <w:gridSpan w:val="6"/>
            <w:vAlign w:val="center"/>
          </w:tcPr>
          <w:p>
            <w:pPr>
              <w:ind w:left="98" w:hanging="98" w:hangingChars="41"/>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近2年被通报批评情况</w:t>
            </w:r>
          </w:p>
        </w:tc>
        <w:tc>
          <w:tcPr>
            <w:tcW w:w="7229" w:type="dxa"/>
            <w:gridSpan w:val="6"/>
            <w:vAlign w:val="center"/>
          </w:tcPr>
          <w:p>
            <w:pPr>
              <w:ind w:left="98" w:hanging="98" w:hangingChars="41"/>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经</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营</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实</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力</w:t>
            </w:r>
          </w:p>
        </w:tc>
        <w:tc>
          <w:tcPr>
            <w:tcW w:w="1559" w:type="dxa"/>
            <w:vAlign w:val="center"/>
          </w:tcPr>
          <w:p>
            <w:pPr>
              <w:ind w:left="98" w:hanging="98" w:hangingChars="41"/>
              <w:jc w:val="center"/>
              <w:rPr>
                <w:rFonts w:ascii="仿宋_GB2312" w:hAnsi="宋体" w:eastAsia="仿宋_GB2312" w:cs="Times New Roman"/>
                <w:sz w:val="24"/>
                <w:szCs w:val="24"/>
              </w:rPr>
            </w:pPr>
            <w:r>
              <w:rPr>
                <w:rFonts w:hint="eastAsia" w:ascii="仿宋_GB2312" w:hAnsi="宋体" w:eastAsia="仿宋_GB2312" w:cs="Times New Roman"/>
                <w:sz w:val="24"/>
                <w:szCs w:val="24"/>
              </w:rPr>
              <w:t>注册资本</w:t>
            </w:r>
          </w:p>
        </w:tc>
        <w:tc>
          <w:tcPr>
            <w:tcW w:w="3544" w:type="dxa"/>
            <w:gridSpan w:val="3"/>
            <w:vAlign w:val="center"/>
          </w:tcPr>
          <w:p>
            <w:pPr>
              <w:jc w:val="right"/>
              <w:rPr>
                <w:rFonts w:ascii="仿宋_GB2312" w:hAnsi="宋体" w:eastAsia="仿宋_GB2312" w:cs="Times New Roman"/>
                <w:sz w:val="24"/>
                <w:szCs w:val="24"/>
              </w:rPr>
            </w:pPr>
            <w:r>
              <w:rPr>
                <w:rFonts w:hint="eastAsia" w:ascii="仿宋_GB2312" w:hAnsi="宋体" w:eastAsia="仿宋_GB2312" w:cs="Times New Roman"/>
                <w:sz w:val="24"/>
                <w:szCs w:val="24"/>
              </w:rPr>
              <w:t>万元</w:t>
            </w: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劳务用</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工人数</w:t>
            </w:r>
          </w:p>
        </w:tc>
        <w:tc>
          <w:tcPr>
            <w:tcW w:w="2126" w:type="dxa"/>
            <w:gridSpan w:val="2"/>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ind w:left="98" w:firstLine="120" w:firstLineChars="50"/>
              <w:rPr>
                <w:rFonts w:ascii="仿宋_GB2312" w:hAnsi="宋体" w:eastAsia="仿宋_GB2312" w:cs="Times New Roman"/>
                <w:sz w:val="24"/>
                <w:szCs w:val="24"/>
              </w:rPr>
            </w:pPr>
            <w:r>
              <w:rPr>
                <w:rFonts w:hint="eastAsia" w:ascii="仿宋_GB2312" w:hAnsi="宋体" w:eastAsia="仿宋_GB2312" w:cs="Times New Roman"/>
                <w:sz w:val="24"/>
                <w:szCs w:val="24"/>
              </w:rPr>
              <w:t>劳务施</w:t>
            </w:r>
          </w:p>
          <w:p>
            <w:pPr>
              <w:ind w:firstLine="240" w:firstLineChars="100"/>
              <w:rPr>
                <w:rFonts w:ascii="仿宋_GB2312" w:hAnsi="宋体" w:eastAsia="仿宋_GB2312" w:cs="Times New Roman"/>
                <w:sz w:val="24"/>
                <w:szCs w:val="24"/>
              </w:rPr>
            </w:pPr>
            <w:r>
              <w:rPr>
                <w:rFonts w:hint="eastAsia" w:ascii="仿宋_GB2312" w:hAnsi="宋体" w:eastAsia="仿宋_GB2312" w:cs="Times New Roman"/>
                <w:sz w:val="24"/>
                <w:szCs w:val="24"/>
              </w:rPr>
              <w:t>工产值</w:t>
            </w:r>
          </w:p>
          <w:p>
            <w:pPr>
              <w:ind w:left="98" w:hanging="98" w:hangingChars="41"/>
              <w:rPr>
                <w:rFonts w:ascii="仿宋_GB2312" w:hAnsi="宋体" w:eastAsia="仿宋_GB2312" w:cs="Times New Roman"/>
                <w:sz w:val="24"/>
                <w:szCs w:val="24"/>
              </w:rPr>
            </w:pPr>
          </w:p>
        </w:tc>
        <w:tc>
          <w:tcPr>
            <w:tcW w:w="3544" w:type="dxa"/>
            <w:gridSpan w:val="3"/>
            <w:vAlign w:val="center"/>
          </w:tcPr>
          <w:p>
            <w:pPr>
              <w:jc w:val="right"/>
              <w:rPr>
                <w:rFonts w:ascii="仿宋_GB2312" w:hAnsi="宋体" w:eastAsia="仿宋_GB2312" w:cs="Times New Roman"/>
                <w:sz w:val="24"/>
                <w:szCs w:val="24"/>
              </w:rPr>
            </w:pPr>
            <w:r>
              <w:rPr>
                <w:rFonts w:hint="eastAsia" w:ascii="仿宋_GB2312" w:hAnsi="宋体" w:eastAsia="仿宋_GB2312" w:cs="Times New Roman"/>
                <w:sz w:val="24"/>
                <w:szCs w:val="24"/>
              </w:rPr>
              <w:t xml:space="preserve">               万元</w:t>
            </w: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新签合</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同  额</w:t>
            </w:r>
          </w:p>
        </w:tc>
        <w:tc>
          <w:tcPr>
            <w:tcW w:w="2126" w:type="dxa"/>
            <w:gridSpan w:val="2"/>
            <w:vAlign w:val="center"/>
          </w:tcPr>
          <w:p>
            <w:pPr>
              <w:jc w:val="right"/>
              <w:rPr>
                <w:rFonts w:ascii="仿宋_GB2312" w:hAnsi="宋体" w:eastAsia="仿宋_GB2312" w:cs="Times New Roman"/>
                <w:sz w:val="24"/>
                <w:szCs w:val="24"/>
              </w:rPr>
            </w:pPr>
            <w:r>
              <w:rPr>
                <w:rFonts w:hint="eastAsia" w:ascii="仿宋_GB2312" w:hAnsi="宋体" w:eastAsia="仿宋_GB2312" w:cs="Times New Roman"/>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ind w:left="98" w:hanging="98" w:hangingChars="41"/>
              <w:jc w:val="center"/>
              <w:rPr>
                <w:rFonts w:ascii="仿宋_GB2312" w:hAnsi="宋体" w:eastAsia="仿宋_GB2312" w:cs="Times New Roman"/>
                <w:sz w:val="24"/>
                <w:szCs w:val="24"/>
              </w:rPr>
            </w:pPr>
            <w:r>
              <w:rPr>
                <w:rFonts w:hint="eastAsia" w:ascii="仿宋_GB2312" w:hAnsi="宋体" w:eastAsia="仿宋_GB2312" w:cs="Times New Roman"/>
                <w:sz w:val="24"/>
                <w:szCs w:val="24"/>
              </w:rPr>
              <w:t>纳税总额</w:t>
            </w:r>
          </w:p>
        </w:tc>
        <w:tc>
          <w:tcPr>
            <w:tcW w:w="3544" w:type="dxa"/>
            <w:gridSpan w:val="3"/>
            <w:vAlign w:val="center"/>
          </w:tcPr>
          <w:p>
            <w:pPr>
              <w:jc w:val="right"/>
              <w:rPr>
                <w:rFonts w:ascii="仿宋_GB2312" w:hAnsi="宋体" w:eastAsia="仿宋_GB2312" w:cs="Times New Roman"/>
                <w:sz w:val="24"/>
                <w:szCs w:val="24"/>
              </w:rPr>
            </w:pPr>
            <w:r>
              <w:rPr>
                <w:rFonts w:hint="eastAsia" w:ascii="仿宋_GB2312" w:hAnsi="宋体" w:eastAsia="仿宋_GB2312" w:cs="Times New Roman"/>
                <w:sz w:val="24"/>
                <w:szCs w:val="24"/>
              </w:rPr>
              <w:t xml:space="preserve">                万元</w:t>
            </w: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净资产</w:t>
            </w:r>
          </w:p>
        </w:tc>
        <w:tc>
          <w:tcPr>
            <w:tcW w:w="2126" w:type="dxa"/>
            <w:gridSpan w:val="2"/>
            <w:vAlign w:val="center"/>
          </w:tcPr>
          <w:p>
            <w:pPr>
              <w:jc w:val="right"/>
              <w:rPr>
                <w:rFonts w:ascii="仿宋_GB2312" w:hAnsi="宋体" w:eastAsia="仿宋_GB2312" w:cs="Times New Roman"/>
                <w:sz w:val="24"/>
                <w:szCs w:val="24"/>
              </w:rPr>
            </w:pPr>
            <w:r>
              <w:rPr>
                <w:rFonts w:hint="eastAsia" w:ascii="仿宋_GB2312" w:hAnsi="宋体" w:eastAsia="仿宋_GB2312" w:cs="Times New Roman"/>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restart"/>
            <w:vAlign w:val="center"/>
          </w:tcPr>
          <w:p>
            <w:pPr>
              <w:ind w:left="105" w:leftChars="50"/>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保障</w:t>
            </w:r>
          </w:p>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能</w:t>
            </w:r>
          </w:p>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力</w:t>
            </w:r>
          </w:p>
          <w:p>
            <w:pPr>
              <w:jc w:val="center"/>
              <w:rPr>
                <w:rFonts w:ascii="仿宋_GB2312" w:hAnsi="宋体" w:eastAsia="仿宋_GB2312" w:cs="Times New Roman"/>
                <w:spacing w:val="20"/>
                <w:sz w:val="24"/>
                <w:szCs w:val="24"/>
              </w:rPr>
            </w:pPr>
          </w:p>
          <w:p>
            <w:pPr>
              <w:jc w:val="center"/>
              <w:rPr>
                <w:rFonts w:ascii="仿宋_GB2312" w:hAnsi="宋体" w:eastAsia="仿宋_GB2312" w:cs="Times New Roman"/>
                <w:spacing w:val="20"/>
                <w:sz w:val="24"/>
                <w:szCs w:val="24"/>
              </w:rPr>
            </w:pPr>
          </w:p>
          <w:p>
            <w:pPr>
              <w:jc w:val="center"/>
              <w:rPr>
                <w:rFonts w:ascii="仿宋_GB2312" w:hAnsi="宋体" w:eastAsia="仿宋_GB2312" w:cs="Times New Roman"/>
                <w:spacing w:val="20"/>
                <w:sz w:val="24"/>
                <w:szCs w:val="24"/>
              </w:rPr>
            </w:pPr>
          </w:p>
          <w:p>
            <w:pPr>
              <w:jc w:val="center"/>
              <w:rPr>
                <w:rFonts w:ascii="仿宋_GB2312" w:hAnsi="宋体" w:eastAsia="仿宋_GB2312" w:cs="Times New Roman"/>
                <w:spacing w:val="20"/>
                <w:sz w:val="24"/>
                <w:szCs w:val="24"/>
              </w:rPr>
            </w:pPr>
          </w:p>
          <w:p>
            <w:pPr>
              <w:jc w:val="center"/>
              <w:rPr>
                <w:rFonts w:ascii="仿宋_GB2312" w:hAnsi="宋体" w:eastAsia="仿宋_GB2312" w:cs="Times New Roman"/>
                <w:spacing w:val="20"/>
                <w:sz w:val="24"/>
                <w:szCs w:val="24"/>
              </w:rPr>
            </w:pPr>
          </w:p>
          <w:p>
            <w:pPr>
              <w:jc w:val="center"/>
              <w:rPr>
                <w:rFonts w:ascii="仿宋_GB2312" w:hAnsi="宋体" w:eastAsia="仿宋_GB2312" w:cs="Times New Roman"/>
                <w:spacing w:val="20"/>
                <w:sz w:val="24"/>
                <w:szCs w:val="24"/>
              </w:rPr>
            </w:pPr>
          </w:p>
          <w:p>
            <w:pPr>
              <w:jc w:val="center"/>
              <w:rPr>
                <w:rFonts w:ascii="仿宋_GB2312" w:hAnsi="宋体" w:eastAsia="仿宋_GB2312" w:cs="Times New Roman"/>
                <w:spacing w:val="20"/>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pacing w:val="20"/>
                <w:sz w:val="24"/>
                <w:szCs w:val="24"/>
              </w:rPr>
              <w:t>保障能力</w:t>
            </w:r>
          </w:p>
        </w:tc>
        <w:tc>
          <w:tcPr>
            <w:tcW w:w="1559"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实名制管理</w:t>
            </w:r>
          </w:p>
        </w:tc>
        <w:tc>
          <w:tcPr>
            <w:tcW w:w="5103" w:type="dxa"/>
            <w:gridSpan w:val="4"/>
            <w:vAlign w:val="center"/>
          </w:tcPr>
          <w:p>
            <w:pPr>
              <w:ind w:right="420"/>
              <w:rPr>
                <w:rFonts w:ascii="仿宋_GB2312" w:hAnsi="宋体" w:eastAsia="仿宋_GB2312" w:cs="Times New Roman"/>
                <w:sz w:val="24"/>
                <w:szCs w:val="24"/>
              </w:rPr>
            </w:pPr>
            <w:r>
              <w:rPr>
                <w:rFonts w:hint="eastAsia" w:ascii="仿宋_GB2312" w:hAnsi="宋体" w:eastAsia="仿宋_GB2312" w:cs="Times New Roman"/>
                <w:sz w:val="24"/>
                <w:szCs w:val="24"/>
              </w:rPr>
              <w:t>员工100%签劳动合同，做到合法用工</w:t>
            </w:r>
          </w:p>
        </w:tc>
        <w:tc>
          <w:tcPr>
            <w:tcW w:w="2126" w:type="dxa"/>
            <w:gridSpan w:val="2"/>
            <w:vAlign w:val="center"/>
          </w:tcPr>
          <w:p>
            <w:pPr>
              <w:ind w:right="42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continue"/>
            <w:vAlign w:val="center"/>
          </w:tcPr>
          <w:p>
            <w:pPr>
              <w:jc w:val="center"/>
              <w:rPr>
                <w:rFonts w:ascii="仿宋_GB2312" w:hAnsi="宋体" w:eastAsia="仿宋_GB2312" w:cs="Times New Roman"/>
                <w:sz w:val="24"/>
                <w:szCs w:val="24"/>
              </w:rPr>
            </w:pPr>
          </w:p>
        </w:tc>
        <w:tc>
          <w:tcPr>
            <w:tcW w:w="5103" w:type="dxa"/>
            <w:gridSpan w:val="4"/>
            <w:vAlign w:val="center"/>
          </w:tcPr>
          <w:p>
            <w:pPr>
              <w:ind w:right="420"/>
              <w:rPr>
                <w:rFonts w:ascii="仿宋_GB2312" w:hAnsi="宋体" w:eastAsia="仿宋_GB2312" w:cs="Times New Roman"/>
                <w:sz w:val="24"/>
                <w:szCs w:val="24"/>
              </w:rPr>
            </w:pPr>
            <w:r>
              <w:rPr>
                <w:rFonts w:hint="eastAsia" w:ascii="仿宋_GB2312" w:hAnsi="宋体" w:eastAsia="仿宋_GB2312" w:cs="Times New Roman"/>
                <w:sz w:val="24"/>
                <w:szCs w:val="24"/>
              </w:rPr>
              <w:t>员工花名册、考勤表、工资发放登记表齐全</w:t>
            </w:r>
          </w:p>
        </w:tc>
        <w:tc>
          <w:tcPr>
            <w:tcW w:w="2126" w:type="dxa"/>
            <w:gridSpan w:val="2"/>
            <w:vAlign w:val="center"/>
          </w:tcPr>
          <w:p>
            <w:pPr>
              <w:ind w:right="42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用工管理</w:t>
            </w:r>
          </w:p>
        </w:tc>
        <w:tc>
          <w:tcPr>
            <w:tcW w:w="5103" w:type="dxa"/>
            <w:gridSpan w:val="4"/>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国家规定持证上岗管理人员数</w:t>
            </w:r>
          </w:p>
          <w:p>
            <w:pPr>
              <w:rPr>
                <w:rFonts w:ascii="仿宋_GB2312" w:hAnsi="宋体" w:eastAsia="仿宋_GB2312" w:cs="Times New Roman"/>
                <w:sz w:val="24"/>
                <w:szCs w:val="24"/>
              </w:rPr>
            </w:pPr>
            <w:r>
              <w:rPr>
                <w:rFonts w:hint="eastAsia" w:ascii="仿宋_GB2312" w:hAnsi="宋体" w:eastAsia="仿宋_GB2312" w:cs="Times New Roman"/>
                <w:sz w:val="24"/>
                <w:szCs w:val="24"/>
              </w:rPr>
              <w:t xml:space="preserve">（施工员、质检员、安全员、劳务员等） </w:t>
            </w:r>
          </w:p>
        </w:tc>
        <w:tc>
          <w:tcPr>
            <w:tcW w:w="2126" w:type="dxa"/>
            <w:gridSpan w:val="2"/>
            <w:vAlign w:val="center"/>
          </w:tcPr>
          <w:p>
            <w:pPr>
              <w:rPr>
                <w:rFonts w:ascii="仿宋_GB2312" w:hAnsi="宋体" w:eastAsia="仿宋_GB2312" w:cs="Times New Roman"/>
                <w:sz w:val="24"/>
                <w:szCs w:val="24"/>
              </w:rPr>
            </w:pPr>
          </w:p>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continue"/>
            <w:vAlign w:val="center"/>
          </w:tcPr>
          <w:p>
            <w:pPr>
              <w:jc w:val="center"/>
              <w:rPr>
                <w:rFonts w:ascii="仿宋_GB2312" w:hAnsi="宋体" w:eastAsia="仿宋_GB2312" w:cs="Times New Roman"/>
                <w:sz w:val="24"/>
                <w:szCs w:val="24"/>
              </w:rPr>
            </w:pPr>
          </w:p>
        </w:tc>
        <w:tc>
          <w:tcPr>
            <w:tcW w:w="5103" w:type="dxa"/>
            <w:gridSpan w:val="4"/>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特殊工种上岗持证人数</w:t>
            </w:r>
          </w:p>
          <w:p>
            <w:pPr>
              <w:rPr>
                <w:rFonts w:ascii="仿宋_GB2312" w:hAnsi="宋体" w:eastAsia="仿宋_GB2312" w:cs="Times New Roman"/>
                <w:sz w:val="24"/>
                <w:szCs w:val="24"/>
              </w:rPr>
            </w:pPr>
            <w:r>
              <w:rPr>
                <w:rFonts w:hint="eastAsia" w:ascii="仿宋_GB2312" w:hAnsi="宋体" w:eastAsia="仿宋_GB2312" w:cs="Times New Roman"/>
                <w:sz w:val="24"/>
                <w:szCs w:val="24"/>
              </w:rPr>
              <w:t>（电工、焊工、起重架子工、</w:t>
            </w:r>
            <w:r>
              <w:rPr>
                <w:rFonts w:hint="eastAsia" w:ascii="仿宋_GB2312" w:hAnsi="Arial" w:eastAsia="仿宋_GB2312" w:cs="Arial"/>
                <w:sz w:val="24"/>
                <w:szCs w:val="24"/>
                <w:shd w:val="clear" w:color="auto" w:fill="FFFFFF"/>
              </w:rPr>
              <w:t>信号工</w:t>
            </w:r>
            <w:r>
              <w:rPr>
                <w:rFonts w:hint="eastAsia" w:ascii="仿宋_GB2312" w:hAnsi="宋体" w:eastAsia="仿宋_GB2312" w:cs="Times New Roman"/>
                <w:sz w:val="24"/>
                <w:szCs w:val="24"/>
              </w:rPr>
              <w:t>等）</w:t>
            </w:r>
          </w:p>
        </w:tc>
        <w:tc>
          <w:tcPr>
            <w:tcW w:w="2126" w:type="dxa"/>
            <w:gridSpan w:val="2"/>
            <w:vAlign w:val="center"/>
          </w:tcPr>
          <w:p>
            <w:pPr>
              <w:rPr>
                <w:rFonts w:ascii="仿宋_GB2312" w:hAnsi="宋体" w:eastAsia="仿宋_GB2312" w:cs="Times New Roman"/>
                <w:sz w:val="24"/>
                <w:szCs w:val="24"/>
              </w:rPr>
            </w:pPr>
          </w:p>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continue"/>
            <w:vAlign w:val="center"/>
          </w:tcPr>
          <w:p>
            <w:pPr>
              <w:jc w:val="center"/>
              <w:rPr>
                <w:rFonts w:ascii="仿宋_GB2312" w:hAnsi="宋体" w:eastAsia="仿宋_GB2312" w:cs="Times New Roman"/>
                <w:sz w:val="24"/>
                <w:szCs w:val="24"/>
              </w:rPr>
            </w:pPr>
          </w:p>
        </w:tc>
        <w:tc>
          <w:tcPr>
            <w:tcW w:w="5103" w:type="dxa"/>
            <w:gridSpan w:val="4"/>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施工队长、技术负责人及各部门负责人必须持有企业正式聘任文件</w:t>
            </w:r>
          </w:p>
        </w:tc>
        <w:tc>
          <w:tcPr>
            <w:tcW w:w="2126" w:type="dxa"/>
            <w:gridSpan w:val="2"/>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textDirection w:val="tbRlV"/>
            <w:vAlign w:val="center"/>
          </w:tcPr>
          <w:p>
            <w:pPr>
              <w:jc w:val="center"/>
              <w:rPr>
                <w:rFonts w:ascii="仿宋_GB2312" w:hAnsi="宋体" w:eastAsia="仿宋_GB2312" w:cs="Times New Roman"/>
                <w:spacing w:val="20"/>
                <w:sz w:val="24"/>
                <w:szCs w:val="24"/>
              </w:rPr>
            </w:pPr>
          </w:p>
        </w:tc>
        <w:tc>
          <w:tcPr>
            <w:tcW w:w="1559" w:type="dxa"/>
            <w:tcBorders>
              <w:bottom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党/工会建设</w:t>
            </w:r>
          </w:p>
        </w:tc>
        <w:tc>
          <w:tcPr>
            <w:tcW w:w="1559" w:type="dxa"/>
            <w:tcBorders>
              <w:bottom w:val="nil"/>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党支部人数</w:t>
            </w:r>
          </w:p>
        </w:tc>
        <w:tc>
          <w:tcPr>
            <w:tcW w:w="1985" w:type="dxa"/>
            <w:gridSpan w:val="2"/>
            <w:tcBorders>
              <w:bottom w:val="nil"/>
            </w:tcBorders>
            <w:vAlign w:val="center"/>
          </w:tcPr>
          <w:p>
            <w:pPr>
              <w:jc w:val="center"/>
              <w:rPr>
                <w:rFonts w:ascii="仿宋_GB2312" w:hAnsi="宋体" w:eastAsia="仿宋_GB2312" w:cs="Times New Roman"/>
                <w:sz w:val="24"/>
                <w:szCs w:val="24"/>
              </w:rPr>
            </w:pPr>
          </w:p>
        </w:tc>
        <w:tc>
          <w:tcPr>
            <w:tcW w:w="1559" w:type="dxa"/>
            <w:tcBorders>
              <w:bottom w:val="nil"/>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工会人数</w:t>
            </w:r>
          </w:p>
        </w:tc>
        <w:tc>
          <w:tcPr>
            <w:tcW w:w="2126" w:type="dxa"/>
            <w:gridSpan w:val="2"/>
            <w:tcBorders>
              <w:bottom w:val="nil"/>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管理制度</w:t>
            </w:r>
          </w:p>
        </w:tc>
        <w:tc>
          <w:tcPr>
            <w:tcW w:w="1559" w:type="dxa"/>
            <w:tcBorders>
              <w:bottom w:val="single" w:color="auto" w:sz="4" w:space="0"/>
            </w:tcBorders>
            <w:vAlign w:val="center"/>
          </w:tcPr>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合同管理制度</w:t>
            </w:r>
          </w:p>
        </w:tc>
        <w:tc>
          <w:tcPr>
            <w:tcW w:w="1985" w:type="dxa"/>
            <w:gridSpan w:val="2"/>
            <w:tcBorders>
              <w:bottom w:val="single" w:color="auto" w:sz="4" w:space="0"/>
            </w:tcBorders>
            <w:vAlign w:val="center"/>
          </w:tcPr>
          <w:p>
            <w:pPr>
              <w:jc w:val="center"/>
              <w:rPr>
                <w:rFonts w:ascii="仿宋_GB2312" w:hAnsi="宋体" w:eastAsia="仿宋_GB2312" w:cs="Times New Roman"/>
                <w:sz w:val="24"/>
                <w:szCs w:val="24"/>
              </w:rPr>
            </w:pPr>
          </w:p>
        </w:tc>
        <w:tc>
          <w:tcPr>
            <w:tcW w:w="1559" w:type="dxa"/>
            <w:tcBorders>
              <w:bottom w:val="single" w:color="auto" w:sz="4" w:space="0"/>
            </w:tcBorders>
            <w:vAlign w:val="center"/>
          </w:tcPr>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劳资管理制度</w:t>
            </w:r>
          </w:p>
        </w:tc>
        <w:tc>
          <w:tcPr>
            <w:tcW w:w="2126" w:type="dxa"/>
            <w:gridSpan w:val="2"/>
            <w:tcBorders>
              <w:bottom w:val="single" w:color="auto" w:sz="4" w:space="0"/>
            </w:tcBorders>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continue"/>
            <w:vAlign w:val="center"/>
          </w:tcPr>
          <w:p>
            <w:pPr>
              <w:jc w:val="center"/>
              <w:rPr>
                <w:rFonts w:ascii="仿宋_GB2312" w:hAnsi="宋体" w:eastAsia="仿宋_GB2312" w:cs="Times New Roman"/>
                <w:sz w:val="24"/>
                <w:szCs w:val="24"/>
              </w:rPr>
            </w:pPr>
          </w:p>
        </w:tc>
        <w:tc>
          <w:tcPr>
            <w:tcW w:w="1559" w:type="dxa"/>
            <w:tcBorders>
              <w:bottom w:val="single" w:color="auto" w:sz="4" w:space="0"/>
            </w:tcBorders>
            <w:vAlign w:val="center"/>
          </w:tcPr>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质量管理制度</w:t>
            </w:r>
          </w:p>
        </w:tc>
        <w:tc>
          <w:tcPr>
            <w:tcW w:w="1985" w:type="dxa"/>
            <w:gridSpan w:val="2"/>
            <w:tcBorders>
              <w:bottom w:val="single" w:color="auto" w:sz="4" w:space="0"/>
            </w:tcBorders>
            <w:vAlign w:val="center"/>
          </w:tcPr>
          <w:p>
            <w:pPr>
              <w:ind w:firstLine="720" w:firstLineChars="300"/>
              <w:jc w:val="center"/>
              <w:rPr>
                <w:rFonts w:ascii="仿宋_GB2312" w:hAnsi="宋体" w:eastAsia="仿宋_GB2312" w:cs="Times New Roman"/>
                <w:sz w:val="24"/>
                <w:szCs w:val="24"/>
              </w:rPr>
            </w:pPr>
          </w:p>
        </w:tc>
        <w:tc>
          <w:tcPr>
            <w:tcW w:w="1559" w:type="dxa"/>
            <w:tcBorders>
              <w:bottom w:val="single" w:color="auto" w:sz="4" w:space="0"/>
            </w:tcBorders>
            <w:vAlign w:val="center"/>
          </w:tcPr>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财务管理制度</w:t>
            </w:r>
          </w:p>
        </w:tc>
        <w:tc>
          <w:tcPr>
            <w:tcW w:w="2126" w:type="dxa"/>
            <w:gridSpan w:val="2"/>
            <w:tcBorders>
              <w:bottom w:val="single" w:color="auto" w:sz="4" w:space="0"/>
            </w:tcBorders>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Merge w:val="continue"/>
            <w:tcBorders>
              <w:bottom w:val="single" w:color="auto" w:sz="4" w:space="0"/>
            </w:tcBorders>
            <w:vAlign w:val="center"/>
          </w:tcPr>
          <w:p>
            <w:pPr>
              <w:jc w:val="center"/>
              <w:rPr>
                <w:rFonts w:ascii="仿宋_GB2312" w:hAnsi="宋体" w:eastAsia="仿宋_GB2312" w:cs="Times New Roman"/>
                <w:sz w:val="24"/>
                <w:szCs w:val="24"/>
              </w:rPr>
            </w:pPr>
          </w:p>
        </w:tc>
        <w:tc>
          <w:tcPr>
            <w:tcW w:w="1559" w:type="dxa"/>
            <w:tcBorders>
              <w:bottom w:val="nil"/>
            </w:tcBorders>
            <w:vAlign w:val="center"/>
          </w:tcPr>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档案管理制度</w:t>
            </w:r>
          </w:p>
        </w:tc>
        <w:tc>
          <w:tcPr>
            <w:tcW w:w="1985" w:type="dxa"/>
            <w:gridSpan w:val="2"/>
            <w:tcBorders>
              <w:bottom w:val="nil"/>
            </w:tcBorders>
            <w:vAlign w:val="center"/>
          </w:tcPr>
          <w:p>
            <w:pPr>
              <w:ind w:firstLine="720" w:firstLineChars="300"/>
              <w:jc w:val="center"/>
              <w:rPr>
                <w:rFonts w:ascii="仿宋_GB2312" w:hAnsi="宋体" w:eastAsia="仿宋_GB2312" w:cs="Times New Roman"/>
                <w:sz w:val="24"/>
                <w:szCs w:val="24"/>
              </w:rPr>
            </w:pPr>
          </w:p>
        </w:tc>
        <w:tc>
          <w:tcPr>
            <w:tcW w:w="1559" w:type="dxa"/>
            <w:tcBorders>
              <w:bottom w:val="nil"/>
            </w:tcBorders>
            <w:vAlign w:val="center"/>
          </w:tcPr>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安全管理制度</w:t>
            </w:r>
          </w:p>
        </w:tc>
        <w:tc>
          <w:tcPr>
            <w:tcW w:w="2126" w:type="dxa"/>
            <w:gridSpan w:val="2"/>
            <w:tcBorders>
              <w:bottom w:val="nil"/>
            </w:tcBorders>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vAlign w:val="center"/>
          </w:tcPr>
          <w:p>
            <w:pPr>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档案建</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立情况</w:t>
            </w:r>
          </w:p>
        </w:tc>
        <w:tc>
          <w:tcPr>
            <w:tcW w:w="1559" w:type="dxa"/>
            <w:tcBorders>
              <w:bottom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□有   □无</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合同档案</w:t>
            </w:r>
          </w:p>
        </w:tc>
        <w:tc>
          <w:tcPr>
            <w:tcW w:w="1985" w:type="dxa"/>
            <w:gridSpan w:val="2"/>
            <w:tcBorders>
              <w:bottom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□有   □无</w:t>
            </w:r>
          </w:p>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质量管理档案</w:t>
            </w:r>
          </w:p>
        </w:tc>
        <w:tc>
          <w:tcPr>
            <w:tcW w:w="1559" w:type="dxa"/>
            <w:tcBorders>
              <w:bottom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□有   □无</w:t>
            </w:r>
          </w:p>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安全生产档案</w:t>
            </w:r>
          </w:p>
        </w:tc>
        <w:tc>
          <w:tcPr>
            <w:tcW w:w="2126" w:type="dxa"/>
            <w:gridSpan w:val="2"/>
            <w:tcBorders>
              <w:bottom w:val="single" w:color="auto" w:sz="4" w:space="0"/>
            </w:tcBorders>
            <w:vAlign w:val="center"/>
          </w:tcPr>
          <w:p>
            <w:pPr>
              <w:ind w:firstLine="240" w:firstLineChars="100"/>
              <w:rPr>
                <w:rFonts w:ascii="仿宋_GB2312" w:hAnsi="宋体" w:eastAsia="仿宋_GB2312" w:cs="Times New Roman"/>
                <w:sz w:val="24"/>
                <w:szCs w:val="24"/>
              </w:rPr>
            </w:pPr>
            <w:r>
              <w:rPr>
                <w:rFonts w:hint="eastAsia" w:ascii="仿宋_GB2312" w:hAnsi="宋体" w:eastAsia="仿宋_GB2312" w:cs="Times New Roman"/>
                <w:sz w:val="24"/>
                <w:szCs w:val="24"/>
              </w:rPr>
              <w:t>□有   □无</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劳动用工档案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restart"/>
            <w:textDirection w:val="tbRlV"/>
            <w:vAlign w:val="center"/>
          </w:tcPr>
          <w:p>
            <w:pPr>
              <w:ind w:left="113" w:right="113"/>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商业信誉  </w:t>
            </w:r>
          </w:p>
        </w:tc>
        <w:tc>
          <w:tcPr>
            <w:tcW w:w="1559"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诚信建设</w:t>
            </w:r>
          </w:p>
        </w:tc>
        <w:tc>
          <w:tcPr>
            <w:tcW w:w="2410" w:type="dxa"/>
            <w:gridSpan w:val="2"/>
            <w:vAlign w:val="center"/>
          </w:tcPr>
          <w:p>
            <w:pPr>
              <w:ind w:right="-108"/>
              <w:rPr>
                <w:rFonts w:ascii="仿宋_GB2312" w:hAnsi="宋体" w:eastAsia="仿宋_GB2312" w:cs="Times New Roman"/>
                <w:sz w:val="24"/>
                <w:szCs w:val="24"/>
              </w:rPr>
            </w:pPr>
            <w:r>
              <w:rPr>
                <w:rFonts w:hint="eastAsia" w:ascii="仿宋_GB2312" w:hAnsi="宋体" w:eastAsia="仿宋_GB2312" w:cs="Times New Roman"/>
                <w:sz w:val="24"/>
                <w:szCs w:val="24"/>
              </w:rPr>
              <w:t>连续三年参评诚信企业评价等级</w:t>
            </w:r>
          </w:p>
        </w:tc>
        <w:tc>
          <w:tcPr>
            <w:tcW w:w="2693" w:type="dxa"/>
            <w:gridSpan w:val="2"/>
            <w:vAlign w:val="center"/>
          </w:tcPr>
          <w:p>
            <w:pPr>
              <w:ind w:right="-108"/>
              <w:rPr>
                <w:rFonts w:ascii="仿宋_GB2312" w:hAnsi="宋体" w:eastAsia="仿宋_GB2312" w:cs="Times New Roman"/>
                <w:sz w:val="24"/>
                <w:szCs w:val="24"/>
              </w:rPr>
            </w:pPr>
            <w:r>
              <w:rPr>
                <w:rFonts w:hint="eastAsia" w:ascii="仿宋_GB2312" w:hAnsi="宋体" w:eastAsia="仿宋_GB2312" w:cs="Times New Roman"/>
                <w:sz w:val="24"/>
                <w:szCs w:val="24"/>
              </w:rPr>
              <w:t>连续两年参评诚信企业评价等级</w:t>
            </w:r>
          </w:p>
        </w:tc>
        <w:tc>
          <w:tcPr>
            <w:tcW w:w="2126" w:type="dxa"/>
            <w:gridSpan w:val="2"/>
            <w:vAlign w:val="center"/>
          </w:tcPr>
          <w:p>
            <w:pPr>
              <w:ind w:right="-108"/>
              <w:rPr>
                <w:rFonts w:ascii="仿宋_GB2312" w:hAnsi="宋体" w:eastAsia="仿宋_GB2312" w:cs="Times New Roman"/>
                <w:sz w:val="24"/>
                <w:szCs w:val="24"/>
              </w:rPr>
            </w:pPr>
            <w:r>
              <w:rPr>
                <w:rFonts w:hint="eastAsia" w:ascii="仿宋_GB2312" w:hAnsi="宋体" w:eastAsia="仿宋_GB2312" w:cs="Times New Roman"/>
                <w:sz w:val="24"/>
                <w:szCs w:val="24"/>
              </w:rPr>
              <w:t>一年参评诚信企业评价等级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textDirection w:val="tbRlV"/>
            <w:vAlign w:val="center"/>
          </w:tcPr>
          <w:p>
            <w:pPr>
              <w:ind w:left="113" w:right="113"/>
              <w:jc w:val="center"/>
              <w:rPr>
                <w:rFonts w:ascii="仿宋_GB2312" w:hAnsi="宋体" w:eastAsia="仿宋_GB2312" w:cs="Times New Roman"/>
                <w:sz w:val="24"/>
                <w:szCs w:val="24"/>
              </w:rPr>
            </w:pPr>
          </w:p>
        </w:tc>
        <w:tc>
          <w:tcPr>
            <w:tcW w:w="1559" w:type="dxa"/>
            <w:vMerge w:val="continue"/>
            <w:vAlign w:val="center"/>
          </w:tcPr>
          <w:p>
            <w:pPr>
              <w:jc w:val="center"/>
              <w:rPr>
                <w:rFonts w:ascii="仿宋_GB2312" w:hAnsi="宋体" w:eastAsia="仿宋_GB2312" w:cs="Times New Roman"/>
                <w:sz w:val="24"/>
                <w:szCs w:val="24"/>
              </w:rPr>
            </w:pPr>
          </w:p>
        </w:tc>
        <w:tc>
          <w:tcPr>
            <w:tcW w:w="2410" w:type="dxa"/>
            <w:gridSpan w:val="2"/>
            <w:vAlign w:val="center"/>
          </w:tcPr>
          <w:p>
            <w:pPr>
              <w:ind w:right="-108"/>
              <w:rPr>
                <w:rFonts w:ascii="仿宋_GB2312" w:hAnsi="宋体" w:eastAsia="仿宋_GB2312" w:cs="Times New Roman"/>
                <w:sz w:val="24"/>
                <w:szCs w:val="24"/>
              </w:rPr>
            </w:pPr>
          </w:p>
        </w:tc>
        <w:tc>
          <w:tcPr>
            <w:tcW w:w="2693" w:type="dxa"/>
            <w:gridSpan w:val="2"/>
            <w:vAlign w:val="center"/>
          </w:tcPr>
          <w:p>
            <w:pPr>
              <w:ind w:right="-108"/>
              <w:rPr>
                <w:rFonts w:ascii="仿宋_GB2312" w:hAnsi="宋体" w:eastAsia="仿宋_GB2312" w:cs="Times New Roman"/>
                <w:sz w:val="24"/>
                <w:szCs w:val="24"/>
              </w:rPr>
            </w:pPr>
          </w:p>
        </w:tc>
        <w:tc>
          <w:tcPr>
            <w:tcW w:w="2126" w:type="dxa"/>
            <w:gridSpan w:val="2"/>
            <w:vAlign w:val="center"/>
          </w:tcPr>
          <w:p>
            <w:pPr>
              <w:ind w:right="-108"/>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710" w:type="dxa"/>
            <w:vMerge w:val="continue"/>
            <w:textDirection w:val="tbRlV"/>
            <w:vAlign w:val="center"/>
          </w:tcPr>
          <w:p>
            <w:pPr>
              <w:ind w:left="113" w:right="113"/>
              <w:jc w:val="center"/>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近2年参</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建工程获</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奖情况</w:t>
            </w:r>
          </w:p>
        </w:tc>
        <w:tc>
          <w:tcPr>
            <w:tcW w:w="7229" w:type="dxa"/>
            <w:gridSpan w:val="6"/>
            <w:vAlign w:val="center"/>
          </w:tcPr>
          <w:p>
            <w:pPr>
              <w:ind w:right="-108"/>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710" w:type="dxa"/>
            <w:vMerge w:val="continue"/>
            <w:vAlign w:val="center"/>
          </w:tcPr>
          <w:p>
            <w:pPr>
              <w:ind w:left="113" w:right="113"/>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pacing w:val="-20"/>
                <w:sz w:val="24"/>
                <w:szCs w:val="24"/>
              </w:rPr>
            </w:pPr>
            <w:r>
              <w:rPr>
                <w:rFonts w:hint="eastAsia" w:ascii="仿宋_GB2312" w:hAnsi="宋体" w:eastAsia="仿宋_GB2312" w:cs="Times New Roman"/>
                <w:spacing w:val="-20"/>
                <w:sz w:val="24"/>
                <w:szCs w:val="24"/>
              </w:rPr>
              <w:t>近2年获总承包单位（或当地政府）奖励情况</w:t>
            </w:r>
          </w:p>
        </w:tc>
        <w:tc>
          <w:tcPr>
            <w:tcW w:w="7229" w:type="dxa"/>
            <w:gridSpan w:val="6"/>
            <w:vAlign w:val="center"/>
          </w:tcPr>
          <w:p>
            <w:pPr>
              <w:ind w:right="-108"/>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710" w:type="dxa"/>
            <w:vMerge w:val="continue"/>
            <w:vAlign w:val="center"/>
          </w:tcPr>
          <w:p>
            <w:pPr>
              <w:ind w:left="113" w:right="113"/>
              <w:rPr>
                <w:rFonts w:ascii="仿宋_GB2312" w:hAnsi="宋体" w:eastAsia="仿宋_GB2312" w:cs="Times New Roman"/>
                <w:sz w:val="24"/>
                <w:szCs w:val="24"/>
              </w:rPr>
            </w:pPr>
          </w:p>
        </w:tc>
        <w:tc>
          <w:tcPr>
            <w:tcW w:w="1559"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近2年企业获得国家级奖励情况</w:t>
            </w:r>
          </w:p>
        </w:tc>
        <w:tc>
          <w:tcPr>
            <w:tcW w:w="7229" w:type="dxa"/>
            <w:gridSpan w:val="6"/>
            <w:vAlign w:val="center"/>
          </w:tcPr>
          <w:p>
            <w:pPr>
              <w:ind w:right="-108"/>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restart"/>
            <w:textDirection w:val="tbRlV"/>
            <w:vAlign w:val="center"/>
          </w:tcPr>
          <w:p>
            <w:pPr>
              <w:ind w:left="248" w:leftChars="118" w:right="113"/>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责任管理</w:t>
            </w:r>
          </w:p>
        </w:tc>
        <w:tc>
          <w:tcPr>
            <w:tcW w:w="6945" w:type="dxa"/>
            <w:gridSpan w:val="6"/>
            <w:tcBorders>
              <w:bottom w:val="single" w:color="auto" w:sz="4" w:space="0"/>
            </w:tcBorders>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1、发生安全、消防、食物中毒等事故造成恶劣影响的</w:t>
            </w:r>
          </w:p>
        </w:tc>
        <w:tc>
          <w:tcPr>
            <w:tcW w:w="1843" w:type="dxa"/>
            <w:tcBorders>
              <w:bottom w:val="single" w:color="auto" w:sz="4" w:space="0"/>
            </w:tcBorders>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textDirection w:val="tbRlV"/>
            <w:vAlign w:val="center"/>
          </w:tcPr>
          <w:p>
            <w:pPr>
              <w:ind w:left="113" w:leftChars="54" w:right="113" w:firstLine="1080" w:firstLineChars="450"/>
              <w:rPr>
                <w:rFonts w:ascii="仿宋_GB2312" w:hAnsi="宋体" w:eastAsia="仿宋_GB2312" w:cs="Times New Roman"/>
                <w:sz w:val="24"/>
                <w:szCs w:val="24"/>
              </w:rPr>
            </w:pPr>
          </w:p>
        </w:tc>
        <w:tc>
          <w:tcPr>
            <w:tcW w:w="6945" w:type="dxa"/>
            <w:gridSpan w:val="6"/>
            <w:tcBorders>
              <w:bottom w:val="single" w:color="auto" w:sz="4" w:space="0"/>
            </w:tcBorders>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2、</w:t>
            </w:r>
            <w:r>
              <w:rPr>
                <w:rFonts w:hint="eastAsia" w:ascii="仿宋_GB2312" w:hAnsi="宋体" w:eastAsia="仿宋_GB2312" w:cs="Times New Roman"/>
                <w:spacing w:val="-10"/>
                <w:sz w:val="24"/>
                <w:szCs w:val="24"/>
              </w:rPr>
              <w:t>发生严重影响社会稳定的违法行为、围堵政府或恶意讨薪事件的</w:t>
            </w:r>
          </w:p>
        </w:tc>
        <w:tc>
          <w:tcPr>
            <w:tcW w:w="1843"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0" w:type="dxa"/>
            <w:vMerge w:val="continue"/>
            <w:tcBorders>
              <w:bottom w:val="single" w:color="auto" w:sz="4" w:space="0"/>
            </w:tcBorders>
            <w:textDirection w:val="tbRlV"/>
            <w:vAlign w:val="center"/>
          </w:tcPr>
          <w:p>
            <w:pPr>
              <w:ind w:left="113" w:leftChars="54" w:right="113" w:firstLine="1080" w:firstLineChars="450"/>
              <w:rPr>
                <w:rFonts w:ascii="仿宋_GB2312" w:hAnsi="宋体" w:eastAsia="仿宋_GB2312" w:cs="Times New Roman"/>
                <w:sz w:val="24"/>
                <w:szCs w:val="24"/>
              </w:rPr>
            </w:pPr>
          </w:p>
        </w:tc>
        <w:tc>
          <w:tcPr>
            <w:tcW w:w="6945" w:type="dxa"/>
            <w:gridSpan w:val="6"/>
            <w:tcBorders>
              <w:bottom w:val="single" w:color="auto" w:sz="4" w:space="0"/>
            </w:tcBorders>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3、围堵总包项目部受到总承包通报批评并列为总承包黑名单的</w:t>
            </w:r>
          </w:p>
        </w:tc>
        <w:tc>
          <w:tcPr>
            <w:tcW w:w="1843"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exact"/>
        </w:trPr>
        <w:tc>
          <w:tcPr>
            <w:tcW w:w="710" w:type="dxa"/>
            <w:tcBorders>
              <w:bottom w:val="single" w:color="auto" w:sz="4" w:space="0"/>
            </w:tcBorders>
            <w:textDirection w:val="tbRlV"/>
            <w:vAlign w:val="center"/>
          </w:tcPr>
          <w:p>
            <w:pPr>
              <w:ind w:left="248" w:leftChars="118" w:right="113"/>
              <w:jc w:val="center"/>
              <w:rPr>
                <w:rFonts w:ascii="仿宋_GB2312" w:hAnsi="宋体" w:eastAsia="仿宋_GB2312" w:cs="Times New Roman"/>
                <w:sz w:val="24"/>
                <w:szCs w:val="24"/>
              </w:rPr>
            </w:pPr>
            <w:r>
              <w:rPr>
                <w:rFonts w:hint="eastAsia" w:ascii="仿宋_GB2312" w:hAnsi="宋体" w:eastAsia="仿宋_GB2312" w:cs="Times New Roman"/>
                <w:sz w:val="24"/>
                <w:szCs w:val="24"/>
              </w:rPr>
              <w:t>劳务企业申报意见</w:t>
            </w:r>
          </w:p>
        </w:tc>
        <w:tc>
          <w:tcPr>
            <w:tcW w:w="8788" w:type="dxa"/>
            <w:gridSpan w:val="7"/>
            <w:tcBorders>
              <w:bottom w:val="single" w:color="auto" w:sz="4" w:space="0"/>
            </w:tcBorders>
            <w:vAlign w:val="center"/>
          </w:tcPr>
          <w:p>
            <w:pPr>
              <w:ind w:firstLine="7080" w:firstLineChars="2950"/>
              <w:rPr>
                <w:rFonts w:ascii="仿宋_GB2312" w:hAnsi="宋体" w:eastAsia="仿宋_GB2312" w:cs="Times New Roman"/>
                <w:sz w:val="24"/>
                <w:szCs w:val="24"/>
              </w:rPr>
            </w:pPr>
          </w:p>
          <w:p>
            <w:pPr>
              <w:ind w:firstLine="7080" w:firstLineChars="2950"/>
              <w:rPr>
                <w:rFonts w:ascii="仿宋_GB2312" w:hAnsi="宋体" w:eastAsia="仿宋_GB2312" w:cs="Times New Roman"/>
                <w:sz w:val="24"/>
                <w:szCs w:val="24"/>
              </w:rPr>
            </w:pPr>
          </w:p>
          <w:p>
            <w:pPr>
              <w:ind w:firstLine="7080" w:firstLineChars="2950"/>
              <w:rPr>
                <w:rFonts w:ascii="仿宋_GB2312" w:hAnsi="宋体" w:eastAsia="仿宋_GB2312" w:cs="Times New Roman"/>
                <w:sz w:val="24"/>
                <w:szCs w:val="24"/>
              </w:rPr>
            </w:pPr>
          </w:p>
          <w:p>
            <w:pPr>
              <w:ind w:firstLine="7080" w:firstLineChars="2950"/>
              <w:rPr>
                <w:rFonts w:ascii="仿宋_GB2312" w:hAnsi="宋体" w:eastAsia="仿宋_GB2312" w:cs="Times New Roman"/>
                <w:sz w:val="24"/>
                <w:szCs w:val="24"/>
              </w:rPr>
            </w:pPr>
          </w:p>
          <w:p>
            <w:pPr>
              <w:ind w:firstLine="6240" w:firstLineChars="2600"/>
              <w:rPr>
                <w:rFonts w:ascii="仿宋_GB2312" w:hAnsi="宋体" w:eastAsia="仿宋_GB2312" w:cs="Times New Roman"/>
                <w:sz w:val="24"/>
                <w:szCs w:val="24"/>
              </w:rPr>
            </w:pPr>
            <w:r>
              <w:rPr>
                <w:rFonts w:hint="eastAsia" w:ascii="仿宋_GB2312" w:hAnsi="宋体" w:eastAsia="仿宋_GB2312" w:cs="Times New Roman"/>
                <w:sz w:val="24"/>
                <w:szCs w:val="24"/>
              </w:rPr>
              <w:t>（盖章）</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exact"/>
        </w:trPr>
        <w:tc>
          <w:tcPr>
            <w:tcW w:w="710" w:type="dxa"/>
            <w:textDirection w:val="tbRlV"/>
            <w:vAlign w:val="center"/>
          </w:tcPr>
          <w:p>
            <w:pPr>
              <w:spacing w:line="2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省、市有关行业协会或大型施工总承包企业初审意见</w:t>
            </w:r>
          </w:p>
        </w:tc>
        <w:tc>
          <w:tcPr>
            <w:tcW w:w="8788" w:type="dxa"/>
            <w:gridSpan w:val="7"/>
            <w:vAlign w:val="center"/>
          </w:tcPr>
          <w:p>
            <w:pPr>
              <w:rPr>
                <w:rFonts w:ascii="仿宋_GB2312" w:hAnsi="宋体" w:eastAsia="仿宋_GB2312" w:cs="Times New Roman"/>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（盖章）</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exact"/>
        </w:trPr>
        <w:tc>
          <w:tcPr>
            <w:tcW w:w="710" w:type="dxa"/>
            <w:textDirection w:val="tbRlV"/>
            <w:vAlign w:val="center"/>
          </w:tcPr>
          <w:p>
            <w:pPr>
              <w:spacing w:line="2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全国建筑业诚信劳务</w:t>
            </w:r>
          </w:p>
          <w:p>
            <w:pPr>
              <w:spacing w:line="2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企业评审委员会意见</w:t>
            </w:r>
          </w:p>
        </w:tc>
        <w:tc>
          <w:tcPr>
            <w:tcW w:w="8788" w:type="dxa"/>
            <w:gridSpan w:val="7"/>
            <w:tcBorders>
              <w:bottom w:val="single" w:color="auto" w:sz="4" w:space="0"/>
            </w:tcBorders>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　　　　　　　　　　　　　　　　　　　　　　　　　　　　　　　　　</w:t>
            </w:r>
          </w:p>
          <w:p>
            <w:pPr>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（盖章）</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 xml:space="preserve">                                       年   月   日                                 </w:t>
            </w:r>
          </w:p>
          <w:p>
            <w:pPr>
              <w:rPr>
                <w:rFonts w:ascii="仿宋_GB2312" w:hAnsi="宋体" w:eastAsia="仿宋_GB2312" w:cs="Times New Roman"/>
                <w:sz w:val="24"/>
                <w:szCs w:val="24"/>
              </w:rPr>
            </w:pPr>
          </w:p>
        </w:tc>
      </w:tr>
    </w:tbl>
    <w:p>
      <w:pPr>
        <w:spacing w:line="500" w:lineRule="exact"/>
        <w:ind w:firstLine="420" w:firstLineChars="150"/>
        <w:rPr>
          <w:rFonts w:ascii="黑体" w:hAnsi="黑体" w:eastAsia="黑体" w:cs="Times New Roman"/>
          <w:spacing w:val="20"/>
          <w:sz w:val="24"/>
          <w:szCs w:val="24"/>
        </w:rPr>
      </w:pPr>
      <w:r>
        <w:rPr>
          <w:rFonts w:hint="eastAsia" w:ascii="黑体" w:hAnsi="黑体" w:eastAsia="黑体" w:cs="Times New Roman"/>
          <w:spacing w:val="20"/>
          <w:sz w:val="24"/>
          <w:szCs w:val="24"/>
        </w:rPr>
        <w:t>一、申报说明：</w:t>
      </w:r>
    </w:p>
    <w:p>
      <w:pPr>
        <w:spacing w:line="500" w:lineRule="exact"/>
        <w:rPr>
          <w:rFonts w:ascii="仿宋" w:hAnsi="仿宋" w:eastAsia="仿宋" w:cs="Times New Roman"/>
          <w:szCs w:val="21"/>
        </w:rPr>
      </w:pPr>
      <w:r>
        <w:rPr>
          <w:rFonts w:hint="eastAsia" w:ascii="仿宋" w:hAnsi="仿宋" w:eastAsia="仿宋" w:cs="Times New Roman"/>
          <w:szCs w:val="21"/>
        </w:rPr>
        <w:t xml:space="preserve">    1、凡申请参加建筑业诚信劳务企业评价的企业填写本申报表，1式1份。</w:t>
      </w:r>
    </w:p>
    <w:p>
      <w:pPr>
        <w:spacing w:line="500" w:lineRule="exact"/>
        <w:rPr>
          <w:rFonts w:ascii="仿宋" w:hAnsi="仿宋" w:eastAsia="仿宋" w:cs="Times New Roman"/>
          <w:szCs w:val="21"/>
        </w:rPr>
      </w:pPr>
      <w:r>
        <w:rPr>
          <w:rFonts w:hint="eastAsia" w:ascii="仿宋" w:hAnsi="仿宋" w:eastAsia="仿宋" w:cs="Times New Roman"/>
          <w:szCs w:val="21"/>
        </w:rPr>
        <w:t xml:space="preserve">    2、申请企业应了解本评价工作的规定，并确知其享有的权利和应承担的义务。</w:t>
      </w:r>
    </w:p>
    <w:p>
      <w:pPr>
        <w:spacing w:line="500" w:lineRule="exact"/>
        <w:ind w:firstLine="420" w:firstLineChars="200"/>
        <w:rPr>
          <w:rFonts w:ascii="仿宋" w:hAnsi="仿宋" w:eastAsia="仿宋" w:cs="Times New Roman"/>
          <w:szCs w:val="21"/>
        </w:rPr>
      </w:pPr>
      <w:r>
        <w:rPr>
          <w:rFonts w:hint="eastAsia" w:ascii="仿宋" w:hAnsi="仿宋" w:eastAsia="仿宋" w:cs="Times New Roman"/>
          <w:szCs w:val="21"/>
        </w:rPr>
        <w:t>3、申请企业提交的证明材料，应当是加盖确认章的文件、证件复印件。申请企业对提交材料的真实性、有效性和合法性承担法律责任。</w:t>
      </w:r>
    </w:p>
    <w:p>
      <w:pPr>
        <w:spacing w:line="500" w:lineRule="exact"/>
        <w:ind w:firstLine="420" w:firstLineChars="200"/>
        <w:rPr>
          <w:rFonts w:ascii="仿宋" w:hAnsi="仿宋" w:eastAsia="仿宋" w:cs="Times New Roman"/>
          <w:szCs w:val="21"/>
        </w:rPr>
      </w:pPr>
      <w:r>
        <w:rPr>
          <w:rFonts w:hint="eastAsia" w:ascii="仿宋" w:hAnsi="仿宋" w:eastAsia="仿宋" w:cs="Times New Roman"/>
          <w:szCs w:val="21"/>
        </w:rPr>
        <w:t>4、企业管理制度建立情况：应将企业制度目录复印件附上。</w:t>
      </w:r>
    </w:p>
    <w:p>
      <w:pPr>
        <w:spacing w:line="500" w:lineRule="exact"/>
        <w:ind w:firstLine="420" w:firstLineChars="200"/>
        <w:rPr>
          <w:rFonts w:ascii="仿宋" w:hAnsi="仿宋" w:eastAsia="仿宋" w:cs="Times New Roman"/>
          <w:szCs w:val="21"/>
        </w:rPr>
      </w:pPr>
      <w:r>
        <w:rPr>
          <w:rFonts w:hint="eastAsia" w:ascii="仿宋" w:hAnsi="仿宋" w:eastAsia="仿宋" w:cs="Times New Roman"/>
          <w:szCs w:val="21"/>
        </w:rPr>
        <w:t>5、获奖业绩：应有总承包企业获奖证书复印件及对劳务企业参加施工的证书。</w:t>
      </w:r>
    </w:p>
    <w:p>
      <w:pPr>
        <w:spacing w:line="500" w:lineRule="exact"/>
        <w:rPr>
          <w:rFonts w:ascii="仿宋" w:hAnsi="仿宋" w:eastAsia="仿宋" w:cs="Times New Roman"/>
          <w:spacing w:val="20"/>
          <w:szCs w:val="21"/>
        </w:rPr>
      </w:pPr>
      <w:r>
        <w:rPr>
          <w:rFonts w:hint="eastAsia" w:ascii="仿宋" w:hAnsi="仿宋" w:eastAsia="仿宋" w:cs="Times New Roman"/>
          <w:spacing w:val="20"/>
          <w:szCs w:val="21"/>
        </w:rPr>
        <w:t xml:space="preserve">   </w:t>
      </w:r>
      <w:r>
        <w:rPr>
          <w:rFonts w:hint="eastAsia" w:ascii="黑体" w:hAnsi="黑体" w:eastAsia="黑体" w:cs="Times New Roman"/>
          <w:spacing w:val="20"/>
          <w:sz w:val="24"/>
          <w:szCs w:val="24"/>
        </w:rPr>
        <w:t>二、应提交的材料</w:t>
      </w:r>
    </w:p>
    <w:p>
      <w:pPr>
        <w:spacing w:line="500" w:lineRule="exact"/>
        <w:ind w:firstLine="420" w:firstLineChars="200"/>
        <w:rPr>
          <w:rFonts w:ascii="仿宋" w:hAnsi="仿宋" w:eastAsia="仿宋" w:cs="Times New Roman"/>
          <w:szCs w:val="21"/>
        </w:rPr>
      </w:pPr>
      <w:r>
        <w:rPr>
          <w:rFonts w:hint="eastAsia" w:ascii="仿宋" w:hAnsi="仿宋" w:eastAsia="仿宋" w:cs="Times New Roman"/>
          <w:szCs w:val="21"/>
        </w:rPr>
        <w:t>1、《建筑业诚信劳务企业评价申报表》（1份）。</w:t>
      </w:r>
    </w:p>
    <w:p>
      <w:pPr>
        <w:spacing w:line="500" w:lineRule="exact"/>
        <w:ind w:firstLine="420" w:firstLineChars="200"/>
        <w:rPr>
          <w:rFonts w:ascii="仿宋" w:hAnsi="仿宋" w:eastAsia="仿宋" w:cs="Times New Roman"/>
          <w:szCs w:val="21"/>
        </w:rPr>
      </w:pPr>
      <w:r>
        <w:rPr>
          <w:rFonts w:hint="eastAsia" w:ascii="仿宋" w:hAnsi="仿宋" w:eastAsia="仿宋" w:cs="Times New Roman"/>
          <w:szCs w:val="21"/>
        </w:rPr>
        <w:t>2、营业执照副本、资质证书、安全施工许可证的复印件及评价申报表中的有关证明材料（各1份）。</w:t>
      </w:r>
    </w:p>
    <w:p>
      <w:pPr>
        <w:spacing w:line="500" w:lineRule="exact"/>
        <w:ind w:firstLine="420" w:firstLineChars="200"/>
        <w:rPr>
          <w:rFonts w:ascii="仿宋" w:hAnsi="仿宋" w:eastAsia="仿宋" w:cs="Times New Roman"/>
          <w:szCs w:val="21"/>
        </w:rPr>
      </w:pPr>
      <w:r>
        <w:rPr>
          <w:rFonts w:hint="eastAsia" w:ascii="仿宋" w:hAnsi="仿宋" w:eastAsia="仿宋" w:cs="Times New Roman"/>
          <w:szCs w:val="21"/>
        </w:rPr>
        <w:t>3、申报的上一年度建筑工程劳务分包合同履约情况一览表（1份，见申报表附表）。</w:t>
      </w:r>
    </w:p>
    <w:p>
      <w:pPr>
        <w:spacing w:line="500" w:lineRule="exact"/>
        <w:ind w:firstLine="420" w:firstLineChars="200"/>
        <w:rPr>
          <w:rFonts w:ascii="仿宋" w:hAnsi="仿宋" w:eastAsia="仿宋" w:cs="Times New Roman"/>
          <w:szCs w:val="21"/>
        </w:rPr>
      </w:pPr>
      <w:r>
        <w:rPr>
          <w:rFonts w:hint="eastAsia" w:ascii="仿宋" w:hAnsi="仿宋" w:eastAsia="仿宋" w:cs="Times New Roman"/>
          <w:szCs w:val="21"/>
        </w:rPr>
        <w:t>4、申报的上一年度经中介机构审计的审计报告或财务报表（1份）。</w:t>
      </w:r>
    </w:p>
    <w:p>
      <w:pPr>
        <w:spacing w:line="560" w:lineRule="exact"/>
        <w:rPr>
          <w:rFonts w:ascii="仿宋_GB2312" w:hAnsi="宋体" w:eastAsia="仿宋_GB2312" w:cs="Times New Roman"/>
          <w:b/>
          <w:szCs w:val="21"/>
        </w:rPr>
      </w:pPr>
    </w:p>
    <w:p>
      <w:pPr>
        <w:pStyle w:val="5"/>
        <w:shd w:val="clear" w:color="auto" w:fill="FFFFFF"/>
        <w:spacing w:before="0" w:beforeAutospacing="0" w:after="0" w:afterAutospacing="0" w:line="660" w:lineRule="exact"/>
        <w:jc w:val="both"/>
        <w:rPr>
          <w:rFonts w:ascii="仿宋_GB2312" w:hAnsi="仿宋" w:eastAsia="仿宋_GB2312"/>
          <w:bCs/>
          <w:sz w:val="32"/>
          <w:szCs w:val="32"/>
        </w:rPr>
        <w:sectPr>
          <w:footerReference r:id="rId3" w:type="default"/>
          <w:pgSz w:w="11906" w:h="16838"/>
          <w:pgMar w:top="1588" w:right="1531" w:bottom="1588" w:left="1531" w:header="851" w:footer="794" w:gutter="0"/>
          <w:cols w:space="425" w:num="1"/>
          <w:docGrid w:type="lines" w:linePitch="312" w:charSpace="0"/>
        </w:sectPr>
      </w:pPr>
    </w:p>
    <w:p>
      <w:pPr>
        <w:pStyle w:val="5"/>
        <w:shd w:val="clear" w:color="auto" w:fill="FFFFFF"/>
        <w:spacing w:before="0" w:beforeAutospacing="0" w:after="0" w:afterAutospacing="0" w:line="660" w:lineRule="exact"/>
        <w:jc w:val="both"/>
        <w:rPr>
          <w:rFonts w:ascii="仿宋_GB2312" w:hAnsi="仿宋" w:eastAsia="仿宋_GB2312"/>
          <w:bCs/>
          <w:sz w:val="32"/>
          <w:szCs w:val="32"/>
        </w:rPr>
      </w:pPr>
      <w:r>
        <w:rPr>
          <w:rFonts w:hint="eastAsia" w:ascii="仿宋_GB2312" w:hAnsi="仿宋" w:eastAsia="仿宋_GB2312"/>
          <w:bCs/>
          <w:sz w:val="32"/>
          <w:szCs w:val="32"/>
        </w:rPr>
        <w:t>申报表附表：</w:t>
      </w:r>
    </w:p>
    <w:p>
      <w:pPr>
        <w:jc w:val="center"/>
        <w:rPr>
          <w:rFonts w:ascii="黑体" w:hAnsi="Times New Roman" w:eastAsia="黑体" w:cs="Times New Roman"/>
          <w:b/>
          <w:sz w:val="32"/>
          <w:szCs w:val="32"/>
        </w:rPr>
      </w:pPr>
      <w:r>
        <w:rPr>
          <w:rFonts w:hint="eastAsia" w:ascii="黑体" w:hAnsi="Times New Roman" w:eastAsia="黑体" w:cs="Times New Roman"/>
          <w:b/>
          <w:sz w:val="36"/>
          <w:szCs w:val="36"/>
        </w:rPr>
        <w:t xml:space="preserve">  </w:t>
      </w:r>
      <w:r>
        <w:rPr>
          <w:rFonts w:hint="eastAsia" w:ascii="华文中宋" w:hAnsi="华文中宋" w:eastAsia="华文中宋" w:cs="华文中宋"/>
          <w:bCs/>
          <w:sz w:val="32"/>
          <w:szCs w:val="32"/>
        </w:rPr>
        <w:t>建筑工程劳务分包合同履约情况一览表</w:t>
      </w:r>
    </w:p>
    <w:p>
      <w:pPr>
        <w:ind w:firstLine="240" w:firstLineChars="100"/>
        <w:rPr>
          <w:rFonts w:ascii="宋体" w:hAnsi="宋体" w:eastAsia="宋体" w:cs="Times New Roman"/>
          <w:sz w:val="24"/>
          <w:szCs w:val="24"/>
        </w:rPr>
      </w:pPr>
      <w:r>
        <w:rPr>
          <w:rFonts w:hint="eastAsia" w:ascii="宋体" w:hAnsi="宋体" w:eastAsia="宋体" w:cs="Times New Roman"/>
          <w:sz w:val="24"/>
          <w:szCs w:val="24"/>
        </w:rPr>
        <w:t>单位名称：</w:t>
      </w:r>
    </w:p>
    <w:tbl>
      <w:tblPr>
        <w:tblStyle w:val="6"/>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7"/>
        <w:gridCol w:w="1809"/>
        <w:gridCol w:w="1843"/>
        <w:gridCol w:w="1843"/>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3827" w:type="dxa"/>
            <w:vAlign w:val="center"/>
          </w:tcPr>
          <w:p>
            <w:pPr>
              <w:jc w:val="center"/>
              <w:rPr>
                <w:rFonts w:ascii="宋体" w:hAnsi="宋体" w:eastAsia="宋体" w:cs="Times New Roman"/>
                <w:szCs w:val="21"/>
              </w:rPr>
            </w:pPr>
            <w:r>
              <w:rPr>
                <w:rFonts w:hint="eastAsia" w:ascii="宋体" w:hAnsi="宋体" w:eastAsia="宋体" w:cs="Times New Roman"/>
                <w:szCs w:val="21"/>
              </w:rPr>
              <w:t>工程项目名称</w:t>
            </w:r>
          </w:p>
        </w:tc>
        <w:tc>
          <w:tcPr>
            <w:tcW w:w="1809" w:type="dxa"/>
            <w:vAlign w:val="center"/>
          </w:tcPr>
          <w:p>
            <w:pPr>
              <w:jc w:val="center"/>
              <w:rPr>
                <w:rFonts w:ascii="宋体" w:hAnsi="宋体" w:eastAsia="宋体" w:cs="Times New Roman"/>
                <w:szCs w:val="21"/>
              </w:rPr>
            </w:pPr>
            <w:r>
              <w:rPr>
                <w:rFonts w:hint="eastAsia" w:ascii="宋体" w:hAnsi="宋体" w:eastAsia="宋体" w:cs="Times New Roman"/>
                <w:szCs w:val="21"/>
              </w:rPr>
              <w:t>劳务分包合同</w:t>
            </w:r>
          </w:p>
          <w:p>
            <w:pPr>
              <w:jc w:val="center"/>
              <w:rPr>
                <w:rFonts w:ascii="宋体" w:hAnsi="宋体" w:eastAsia="宋体" w:cs="Times New Roman"/>
                <w:szCs w:val="21"/>
              </w:rPr>
            </w:pPr>
            <w:r>
              <w:rPr>
                <w:rFonts w:hint="eastAsia" w:ascii="宋体" w:hAnsi="宋体" w:eastAsia="宋体" w:cs="Times New Roman"/>
                <w:szCs w:val="21"/>
              </w:rPr>
              <w:t>价款（万元）</w:t>
            </w:r>
          </w:p>
        </w:tc>
        <w:tc>
          <w:tcPr>
            <w:tcW w:w="1843" w:type="dxa"/>
            <w:vAlign w:val="center"/>
          </w:tcPr>
          <w:p>
            <w:pPr>
              <w:jc w:val="center"/>
              <w:rPr>
                <w:rFonts w:ascii="宋体" w:hAnsi="宋体" w:eastAsia="宋体" w:cs="Times New Roman"/>
                <w:szCs w:val="21"/>
              </w:rPr>
            </w:pPr>
            <w:r>
              <w:rPr>
                <w:rFonts w:hint="eastAsia" w:ascii="宋体" w:hAnsi="宋体" w:eastAsia="宋体" w:cs="Times New Roman"/>
                <w:szCs w:val="21"/>
              </w:rPr>
              <w:t>总承包单位名称</w:t>
            </w:r>
          </w:p>
        </w:tc>
        <w:tc>
          <w:tcPr>
            <w:tcW w:w="1843" w:type="dxa"/>
            <w:vAlign w:val="center"/>
          </w:tcPr>
          <w:p>
            <w:pPr>
              <w:jc w:val="center"/>
              <w:rPr>
                <w:rFonts w:ascii="宋体" w:hAnsi="宋体" w:eastAsia="宋体" w:cs="Times New Roman"/>
                <w:szCs w:val="21"/>
              </w:rPr>
            </w:pPr>
            <w:r>
              <w:rPr>
                <w:rFonts w:hint="eastAsia" w:ascii="宋体" w:hAnsi="宋体" w:eastAsia="宋体" w:cs="Times New Roman"/>
                <w:szCs w:val="21"/>
              </w:rPr>
              <w:t>分包合同工</w:t>
            </w:r>
            <w:r>
              <w:rPr>
                <w:rFonts w:ascii="宋体" w:hAnsi="宋体" w:eastAsia="宋体" w:cs="Times New Roman"/>
                <w:szCs w:val="21"/>
              </w:rPr>
              <w:t>期</w:t>
            </w:r>
          </w:p>
        </w:tc>
        <w:tc>
          <w:tcPr>
            <w:tcW w:w="1843" w:type="dxa"/>
            <w:vAlign w:val="center"/>
          </w:tcPr>
          <w:p>
            <w:pPr>
              <w:jc w:val="center"/>
              <w:rPr>
                <w:rFonts w:ascii="宋体" w:hAnsi="宋体" w:eastAsia="宋体" w:cs="Times New Roman"/>
                <w:szCs w:val="21"/>
              </w:rPr>
            </w:pPr>
            <w:r>
              <w:rPr>
                <w:rFonts w:hint="eastAsia" w:ascii="宋体" w:hAnsi="宋体" w:eastAsia="宋体" w:cs="Times New Roman"/>
                <w:szCs w:val="21"/>
              </w:rPr>
              <w:t>分包合同</w:t>
            </w:r>
          </w:p>
          <w:p>
            <w:pPr>
              <w:jc w:val="center"/>
              <w:rPr>
                <w:rFonts w:ascii="宋体" w:hAnsi="宋体" w:eastAsia="宋体" w:cs="Times New Roman"/>
                <w:szCs w:val="21"/>
              </w:rPr>
            </w:pPr>
            <w:r>
              <w:rPr>
                <w:rFonts w:hint="eastAsia" w:ascii="宋体" w:hAnsi="宋体" w:eastAsia="宋体" w:cs="Times New Roman"/>
                <w:szCs w:val="21"/>
              </w:rPr>
              <w:t>完工</w:t>
            </w:r>
            <w:r>
              <w:rPr>
                <w:rFonts w:ascii="宋体" w:hAnsi="宋体" w:eastAsia="宋体" w:cs="Times New Roman"/>
                <w:szCs w:val="21"/>
              </w:rPr>
              <w:t>日期</w:t>
            </w:r>
          </w:p>
        </w:tc>
        <w:tc>
          <w:tcPr>
            <w:tcW w:w="1842" w:type="dxa"/>
            <w:vAlign w:val="center"/>
          </w:tcPr>
          <w:p>
            <w:pPr>
              <w:jc w:val="center"/>
              <w:rPr>
                <w:rFonts w:ascii="宋体" w:hAnsi="宋体" w:eastAsia="宋体" w:cs="Times New Roman"/>
                <w:szCs w:val="21"/>
              </w:rPr>
            </w:pPr>
            <w:r>
              <w:rPr>
                <w:rFonts w:hint="eastAsia" w:ascii="宋体" w:hAnsi="宋体" w:eastAsia="宋体" w:cs="Times New Roman"/>
                <w:szCs w:val="21"/>
              </w:rP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Pr>
          <w:p>
            <w:pPr>
              <w:rPr>
                <w:rFonts w:ascii="宋体" w:hAnsi="宋体" w:eastAsia="宋体" w:cs="Times New Roman"/>
                <w:szCs w:val="21"/>
              </w:rPr>
            </w:pPr>
          </w:p>
        </w:tc>
        <w:tc>
          <w:tcPr>
            <w:tcW w:w="3827" w:type="dxa"/>
          </w:tcPr>
          <w:p>
            <w:pPr>
              <w:rPr>
                <w:rFonts w:ascii="宋体" w:hAnsi="宋体" w:eastAsia="宋体" w:cs="Times New Roman"/>
                <w:szCs w:val="21"/>
              </w:rPr>
            </w:pPr>
          </w:p>
        </w:tc>
        <w:tc>
          <w:tcPr>
            <w:tcW w:w="1809" w:type="dxa"/>
          </w:tcPr>
          <w:p>
            <w:pPr>
              <w:rPr>
                <w:rFonts w:ascii="宋体" w:hAnsi="宋体" w:eastAsia="宋体" w:cs="Times New Roman"/>
                <w:szCs w:val="21"/>
              </w:rPr>
            </w:pPr>
          </w:p>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2"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Pr>
          <w:p>
            <w:pPr>
              <w:rPr>
                <w:rFonts w:ascii="宋体" w:hAnsi="宋体" w:eastAsia="宋体" w:cs="Times New Roman"/>
                <w:szCs w:val="21"/>
              </w:rPr>
            </w:pPr>
          </w:p>
        </w:tc>
        <w:tc>
          <w:tcPr>
            <w:tcW w:w="3827" w:type="dxa"/>
          </w:tcPr>
          <w:p>
            <w:pPr>
              <w:rPr>
                <w:rFonts w:ascii="宋体" w:hAnsi="宋体" w:eastAsia="宋体" w:cs="Times New Roman"/>
                <w:szCs w:val="21"/>
              </w:rPr>
            </w:pPr>
          </w:p>
        </w:tc>
        <w:tc>
          <w:tcPr>
            <w:tcW w:w="1809"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2"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Pr>
          <w:p>
            <w:pPr>
              <w:rPr>
                <w:rFonts w:ascii="宋体" w:hAnsi="宋体" w:eastAsia="宋体" w:cs="Times New Roman"/>
                <w:szCs w:val="21"/>
              </w:rPr>
            </w:pPr>
          </w:p>
        </w:tc>
        <w:tc>
          <w:tcPr>
            <w:tcW w:w="3827" w:type="dxa"/>
          </w:tcPr>
          <w:p>
            <w:pPr>
              <w:rPr>
                <w:rFonts w:ascii="宋体" w:hAnsi="宋体" w:eastAsia="宋体" w:cs="Times New Roman"/>
                <w:szCs w:val="21"/>
              </w:rPr>
            </w:pPr>
          </w:p>
        </w:tc>
        <w:tc>
          <w:tcPr>
            <w:tcW w:w="1809"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2"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Pr>
          <w:p>
            <w:pPr>
              <w:rPr>
                <w:rFonts w:ascii="宋体" w:hAnsi="宋体" w:eastAsia="宋体" w:cs="Times New Roman"/>
                <w:szCs w:val="21"/>
              </w:rPr>
            </w:pPr>
          </w:p>
        </w:tc>
        <w:tc>
          <w:tcPr>
            <w:tcW w:w="3827" w:type="dxa"/>
          </w:tcPr>
          <w:p>
            <w:pPr>
              <w:rPr>
                <w:rFonts w:ascii="宋体" w:hAnsi="宋体" w:eastAsia="宋体" w:cs="Times New Roman"/>
                <w:szCs w:val="21"/>
              </w:rPr>
            </w:pPr>
          </w:p>
        </w:tc>
        <w:tc>
          <w:tcPr>
            <w:tcW w:w="1809"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2"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Pr>
          <w:p>
            <w:pPr>
              <w:rPr>
                <w:rFonts w:ascii="宋体" w:hAnsi="宋体" w:eastAsia="宋体" w:cs="Times New Roman"/>
                <w:szCs w:val="21"/>
              </w:rPr>
            </w:pPr>
          </w:p>
        </w:tc>
        <w:tc>
          <w:tcPr>
            <w:tcW w:w="3827" w:type="dxa"/>
          </w:tcPr>
          <w:p>
            <w:pPr>
              <w:rPr>
                <w:rFonts w:ascii="宋体" w:hAnsi="宋体" w:eastAsia="宋体" w:cs="Times New Roman"/>
                <w:szCs w:val="21"/>
              </w:rPr>
            </w:pPr>
          </w:p>
        </w:tc>
        <w:tc>
          <w:tcPr>
            <w:tcW w:w="1809"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2"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Pr>
          <w:p>
            <w:pPr>
              <w:rPr>
                <w:rFonts w:ascii="宋体" w:hAnsi="宋体" w:eastAsia="宋体" w:cs="Times New Roman"/>
                <w:szCs w:val="21"/>
              </w:rPr>
            </w:pPr>
          </w:p>
        </w:tc>
        <w:tc>
          <w:tcPr>
            <w:tcW w:w="3827" w:type="dxa"/>
          </w:tcPr>
          <w:p>
            <w:pPr>
              <w:rPr>
                <w:rFonts w:ascii="宋体" w:hAnsi="宋体" w:eastAsia="宋体" w:cs="Times New Roman"/>
                <w:szCs w:val="21"/>
              </w:rPr>
            </w:pPr>
          </w:p>
        </w:tc>
        <w:tc>
          <w:tcPr>
            <w:tcW w:w="1809"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2" w:type="dxa"/>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9" w:type="dxa"/>
          </w:tcPr>
          <w:p>
            <w:pPr>
              <w:rPr>
                <w:rFonts w:ascii="宋体" w:hAnsi="宋体" w:eastAsia="宋体" w:cs="Times New Roman"/>
                <w:szCs w:val="21"/>
              </w:rPr>
            </w:pPr>
          </w:p>
        </w:tc>
        <w:tc>
          <w:tcPr>
            <w:tcW w:w="3827" w:type="dxa"/>
          </w:tcPr>
          <w:p>
            <w:pPr>
              <w:rPr>
                <w:rFonts w:ascii="宋体" w:hAnsi="宋体" w:eastAsia="宋体" w:cs="Times New Roman"/>
                <w:szCs w:val="21"/>
              </w:rPr>
            </w:pPr>
          </w:p>
        </w:tc>
        <w:tc>
          <w:tcPr>
            <w:tcW w:w="1809"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3" w:type="dxa"/>
          </w:tcPr>
          <w:p>
            <w:pPr>
              <w:rPr>
                <w:rFonts w:ascii="宋体" w:hAnsi="宋体" w:eastAsia="宋体" w:cs="Times New Roman"/>
                <w:szCs w:val="21"/>
              </w:rPr>
            </w:pPr>
          </w:p>
        </w:tc>
        <w:tc>
          <w:tcPr>
            <w:tcW w:w="1842" w:type="dxa"/>
          </w:tcPr>
          <w:p>
            <w:pPr>
              <w:rPr>
                <w:rFonts w:ascii="宋体" w:hAnsi="宋体" w:eastAsia="宋体" w:cs="Times New Roman"/>
                <w:szCs w:val="21"/>
              </w:rPr>
            </w:pPr>
          </w:p>
        </w:tc>
      </w:tr>
    </w:tbl>
    <w:p>
      <w:pPr>
        <w:spacing w:line="400" w:lineRule="exact"/>
        <w:jc w:val="left"/>
        <w:rPr>
          <w:rFonts w:ascii="宋体" w:hAnsi="宋体" w:eastAsia="宋体" w:cs="宋体"/>
          <w:color w:val="000000"/>
          <w:sz w:val="22"/>
        </w:rPr>
      </w:pPr>
      <w:r>
        <w:rPr>
          <w:rFonts w:hint="eastAsia" w:ascii="Times New Roman" w:hAnsi="Times New Roman" w:eastAsia="宋体" w:cs="Times New Roman"/>
          <w:szCs w:val="20"/>
        </w:rPr>
        <w:t>注：</w:t>
      </w:r>
      <w:r>
        <w:rPr>
          <w:rFonts w:hint="eastAsia" w:ascii="宋体" w:hAnsi="宋体" w:eastAsia="宋体" w:cs="Times New Roman"/>
          <w:szCs w:val="20"/>
        </w:rPr>
        <w:t>①</w:t>
      </w:r>
      <w:r>
        <w:rPr>
          <w:rFonts w:ascii="宋体" w:hAnsi="宋体" w:eastAsia="宋体" w:cs="宋体"/>
          <w:color w:val="000000"/>
          <w:sz w:val="22"/>
        </w:rPr>
        <w:t>统计年度</w:t>
      </w:r>
      <w:r>
        <w:rPr>
          <w:rFonts w:hint="eastAsia" w:ascii="宋体" w:hAnsi="宋体" w:eastAsia="宋体" w:cs="宋体"/>
          <w:color w:val="000000"/>
          <w:sz w:val="22"/>
        </w:rPr>
        <w:t>：数据</w:t>
      </w:r>
      <w:r>
        <w:rPr>
          <w:rFonts w:ascii="宋体" w:hAnsi="宋体" w:eastAsia="宋体" w:cs="宋体"/>
          <w:color w:val="000000"/>
          <w:sz w:val="22"/>
        </w:rPr>
        <w:t>口径为</w:t>
      </w:r>
      <w:r>
        <w:rPr>
          <w:rFonts w:hint="eastAsia" w:ascii="宋体" w:hAnsi="宋体" w:eastAsia="宋体" w:cs="宋体"/>
          <w:color w:val="000000"/>
          <w:sz w:val="22"/>
        </w:rPr>
        <w:t>20</w:t>
      </w:r>
      <w:r>
        <w:rPr>
          <w:rFonts w:ascii="宋体" w:hAnsi="宋体" w:eastAsia="宋体" w:cs="宋体"/>
          <w:color w:val="000000"/>
          <w:sz w:val="22"/>
        </w:rPr>
        <w:t>20</w:t>
      </w:r>
      <w:r>
        <w:rPr>
          <w:rFonts w:hint="eastAsia" w:ascii="宋体" w:hAnsi="宋体" w:eastAsia="宋体" w:cs="宋体"/>
          <w:color w:val="000000"/>
          <w:sz w:val="22"/>
        </w:rPr>
        <w:t>年度；</w:t>
      </w:r>
    </w:p>
    <w:p>
      <w:pPr>
        <w:spacing w:line="400" w:lineRule="exact"/>
        <w:ind w:firstLine="420" w:firstLineChars="200"/>
        <w:jc w:val="left"/>
        <w:rPr>
          <w:rFonts w:ascii="宋体" w:hAnsi="宋体" w:eastAsia="宋体" w:cs="宋体"/>
          <w:color w:val="000000"/>
          <w:sz w:val="22"/>
        </w:rPr>
      </w:pPr>
      <w:r>
        <w:rPr>
          <w:rFonts w:hint="eastAsia" w:ascii="宋体" w:hAnsi="宋体" w:eastAsia="宋体" w:cs="Times New Roman"/>
          <w:szCs w:val="20"/>
        </w:rPr>
        <w:t>②</w:t>
      </w:r>
      <w:r>
        <w:rPr>
          <w:rFonts w:hint="eastAsia" w:ascii="宋体" w:hAnsi="宋体" w:eastAsia="宋体" w:cs="宋体"/>
          <w:color w:val="000000"/>
          <w:sz w:val="22"/>
        </w:rPr>
        <w:t>统计对象：</w:t>
      </w:r>
      <w:r>
        <w:rPr>
          <w:rFonts w:ascii="宋体" w:hAnsi="宋体" w:eastAsia="宋体" w:cs="宋体"/>
          <w:color w:val="000000"/>
          <w:sz w:val="22"/>
        </w:rPr>
        <w:t>企业规定年度金额比较</w:t>
      </w:r>
      <w:r>
        <w:rPr>
          <w:rFonts w:hint="eastAsia" w:ascii="宋体" w:hAnsi="宋体" w:eastAsia="宋体" w:cs="宋体"/>
          <w:color w:val="000000"/>
          <w:sz w:val="22"/>
        </w:rPr>
        <w:t>重大</w:t>
      </w:r>
      <w:r>
        <w:rPr>
          <w:rFonts w:ascii="宋体" w:hAnsi="宋体" w:eastAsia="宋体" w:cs="宋体"/>
          <w:color w:val="000000"/>
          <w:sz w:val="22"/>
        </w:rPr>
        <w:t>的合同,</w:t>
      </w:r>
      <w:r>
        <w:rPr>
          <w:rFonts w:hint="eastAsia" w:ascii="宋体" w:hAnsi="宋体" w:eastAsia="宋体" w:cs="宋体"/>
          <w:color w:val="000000"/>
          <w:sz w:val="22"/>
        </w:rPr>
        <w:t>通常为4-5份</w:t>
      </w:r>
      <w:r>
        <w:rPr>
          <w:rFonts w:ascii="宋体" w:hAnsi="宋体" w:eastAsia="宋体" w:cs="宋体"/>
          <w:color w:val="000000"/>
          <w:sz w:val="22"/>
        </w:rPr>
        <w:t>合同内容</w:t>
      </w:r>
      <w:r>
        <w:rPr>
          <w:rFonts w:hint="eastAsia" w:ascii="宋体" w:hAnsi="宋体" w:eastAsia="宋体" w:cs="宋体"/>
          <w:color w:val="000000"/>
          <w:sz w:val="22"/>
        </w:rPr>
        <w:t>。</w:t>
      </w:r>
    </w:p>
    <w:p>
      <w:pPr>
        <w:spacing w:line="400" w:lineRule="exact"/>
        <w:ind w:firstLine="420" w:firstLineChars="200"/>
        <w:jc w:val="left"/>
      </w:pPr>
    </w:p>
    <w:sectPr>
      <w:pgSz w:w="16838" w:h="11906" w:orient="landscape"/>
      <w:pgMar w:top="1531" w:right="1588" w:bottom="1531"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01414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E8"/>
    <w:rsid w:val="00046EEC"/>
    <w:rsid w:val="000660FD"/>
    <w:rsid w:val="00066CE3"/>
    <w:rsid w:val="0007681A"/>
    <w:rsid w:val="000809AE"/>
    <w:rsid w:val="000902A4"/>
    <w:rsid w:val="00092B23"/>
    <w:rsid w:val="000B6FE8"/>
    <w:rsid w:val="000C4333"/>
    <w:rsid w:val="000D63C6"/>
    <w:rsid w:val="000F4F18"/>
    <w:rsid w:val="00102E2C"/>
    <w:rsid w:val="00121E30"/>
    <w:rsid w:val="00165977"/>
    <w:rsid w:val="00211DE1"/>
    <w:rsid w:val="00213DF3"/>
    <w:rsid w:val="00231EF3"/>
    <w:rsid w:val="0027257C"/>
    <w:rsid w:val="00283372"/>
    <w:rsid w:val="002B367F"/>
    <w:rsid w:val="002E094F"/>
    <w:rsid w:val="002E584E"/>
    <w:rsid w:val="003064C1"/>
    <w:rsid w:val="003143B6"/>
    <w:rsid w:val="0033171F"/>
    <w:rsid w:val="00342D19"/>
    <w:rsid w:val="003540C0"/>
    <w:rsid w:val="00362A40"/>
    <w:rsid w:val="003D6C95"/>
    <w:rsid w:val="003E07D3"/>
    <w:rsid w:val="00405646"/>
    <w:rsid w:val="00411DC1"/>
    <w:rsid w:val="00422084"/>
    <w:rsid w:val="0042208E"/>
    <w:rsid w:val="00473914"/>
    <w:rsid w:val="00490DF4"/>
    <w:rsid w:val="004B0FA2"/>
    <w:rsid w:val="004B5B53"/>
    <w:rsid w:val="00540F85"/>
    <w:rsid w:val="00562E5C"/>
    <w:rsid w:val="005A3300"/>
    <w:rsid w:val="005A7E77"/>
    <w:rsid w:val="005D12DF"/>
    <w:rsid w:val="005D3ED9"/>
    <w:rsid w:val="006028EE"/>
    <w:rsid w:val="0063509B"/>
    <w:rsid w:val="00636A7E"/>
    <w:rsid w:val="00662ED6"/>
    <w:rsid w:val="006B5E2D"/>
    <w:rsid w:val="006D49B6"/>
    <w:rsid w:val="006F66C3"/>
    <w:rsid w:val="00717143"/>
    <w:rsid w:val="00740B7B"/>
    <w:rsid w:val="007435FF"/>
    <w:rsid w:val="007533F7"/>
    <w:rsid w:val="00757223"/>
    <w:rsid w:val="007577DF"/>
    <w:rsid w:val="007B2E50"/>
    <w:rsid w:val="007B307B"/>
    <w:rsid w:val="007E5CCD"/>
    <w:rsid w:val="008361F8"/>
    <w:rsid w:val="0085708B"/>
    <w:rsid w:val="008636DD"/>
    <w:rsid w:val="008A28E8"/>
    <w:rsid w:val="008C1567"/>
    <w:rsid w:val="008E3D9F"/>
    <w:rsid w:val="00965144"/>
    <w:rsid w:val="0096529C"/>
    <w:rsid w:val="009847D7"/>
    <w:rsid w:val="009C2FD8"/>
    <w:rsid w:val="009C56EA"/>
    <w:rsid w:val="00A143EF"/>
    <w:rsid w:val="00A34F37"/>
    <w:rsid w:val="00A37A6A"/>
    <w:rsid w:val="00A724BA"/>
    <w:rsid w:val="00AA71E8"/>
    <w:rsid w:val="00AE4455"/>
    <w:rsid w:val="00B02247"/>
    <w:rsid w:val="00B158FF"/>
    <w:rsid w:val="00B323A6"/>
    <w:rsid w:val="00B54604"/>
    <w:rsid w:val="00B95333"/>
    <w:rsid w:val="00BD2D5E"/>
    <w:rsid w:val="00BD6028"/>
    <w:rsid w:val="00C02B19"/>
    <w:rsid w:val="00CD7552"/>
    <w:rsid w:val="00D03225"/>
    <w:rsid w:val="00D03F0D"/>
    <w:rsid w:val="00D260A5"/>
    <w:rsid w:val="00D4749A"/>
    <w:rsid w:val="00D900E8"/>
    <w:rsid w:val="00DB5370"/>
    <w:rsid w:val="00DD2D82"/>
    <w:rsid w:val="00DD2F89"/>
    <w:rsid w:val="00E12E23"/>
    <w:rsid w:val="00E16890"/>
    <w:rsid w:val="00E32845"/>
    <w:rsid w:val="00E46C6A"/>
    <w:rsid w:val="00E46E36"/>
    <w:rsid w:val="00E557A4"/>
    <w:rsid w:val="00E55E4E"/>
    <w:rsid w:val="00E648BC"/>
    <w:rsid w:val="00E91A2A"/>
    <w:rsid w:val="00E92F3E"/>
    <w:rsid w:val="00EA08EB"/>
    <w:rsid w:val="00EA2C83"/>
    <w:rsid w:val="00EE1586"/>
    <w:rsid w:val="00F34F10"/>
    <w:rsid w:val="00F63D00"/>
    <w:rsid w:val="00F83CED"/>
    <w:rsid w:val="00F863D1"/>
    <w:rsid w:val="00FE3D17"/>
    <w:rsid w:val="43FD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apple-converted-space"/>
    <w:basedOn w:val="7"/>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731</Words>
  <Characters>4171</Characters>
  <Lines>34</Lines>
  <Paragraphs>9</Paragraphs>
  <TotalTime>234</TotalTime>
  <ScaleCrop>false</ScaleCrop>
  <LinksUpToDate>false</LinksUpToDate>
  <CharactersWithSpaces>4893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2020-09-15T00:50:00Z</dcterms:created>
  <dc:creator>fjj</dc:creator>
  <cp:lastModifiedBy>XM</cp:lastModifiedBy>
  <cp:lastPrinted>2021-07-06T02:36:00Z</cp:lastPrinted>
  <dcterms:modified xsi:type="dcterms:W3CDTF">2021-07-06T09:03:26Z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