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B8" w:rsidRDefault="00D129C8">
      <w:pPr>
        <w:shd w:val="clear" w:color="auto" w:fill="FFFFFF"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610E3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0275B8" w:rsidRDefault="000275B8">
      <w:pPr>
        <w:shd w:val="clear" w:color="auto" w:fill="FFFFFF"/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275B8" w:rsidRDefault="00D129C8">
      <w:pPr>
        <w:shd w:val="clear" w:color="auto" w:fill="FFFFFF"/>
        <w:jc w:val="center"/>
        <w:rPr>
          <w:rFonts w:ascii="华文中宋" w:eastAsia="华文中宋" w:hAnsi="华文中宋" w:cs="华文中宋"/>
          <w:color w:val="000000"/>
          <w:kern w:val="0"/>
          <w:sz w:val="52"/>
          <w:szCs w:val="52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56"/>
          <w:szCs w:val="56"/>
        </w:rPr>
        <w:t>2023建筑业数字化服务商</w:t>
      </w:r>
    </w:p>
    <w:p w:rsidR="000275B8" w:rsidRDefault="000275B8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275B8" w:rsidRDefault="000275B8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275B8" w:rsidRDefault="001C23D6">
      <w:pPr>
        <w:shd w:val="clear" w:color="auto" w:fill="FFFFFF"/>
        <w:jc w:val="center"/>
        <w:rPr>
          <w:rFonts w:ascii="华文中宋" w:eastAsia="华文中宋" w:hAnsi="华文中宋" w:cs="华文中宋"/>
          <w:color w:val="000000"/>
          <w:kern w:val="0"/>
          <w:sz w:val="90"/>
          <w:szCs w:val="90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90"/>
          <w:szCs w:val="90"/>
        </w:rPr>
        <w:t>申</w:t>
      </w:r>
    </w:p>
    <w:p w:rsidR="000275B8" w:rsidRDefault="00D129C8">
      <w:pPr>
        <w:shd w:val="clear" w:color="auto" w:fill="FFFFFF"/>
        <w:jc w:val="center"/>
        <w:rPr>
          <w:rFonts w:ascii="华文中宋" w:eastAsia="华文中宋" w:hAnsi="华文中宋" w:cs="华文中宋"/>
          <w:color w:val="000000"/>
          <w:kern w:val="0"/>
          <w:sz w:val="90"/>
          <w:szCs w:val="90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90"/>
          <w:szCs w:val="90"/>
        </w:rPr>
        <w:t>报</w:t>
      </w:r>
    </w:p>
    <w:p w:rsidR="000275B8" w:rsidRDefault="00D129C8">
      <w:pPr>
        <w:shd w:val="clear" w:color="auto" w:fill="FFFFFF"/>
        <w:jc w:val="center"/>
        <w:rPr>
          <w:rFonts w:ascii="华文中宋" w:eastAsia="华文中宋" w:hAnsi="华文中宋" w:cs="华文中宋"/>
          <w:color w:val="000000"/>
          <w:kern w:val="0"/>
          <w:sz w:val="90"/>
          <w:szCs w:val="90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90"/>
          <w:szCs w:val="90"/>
        </w:rPr>
        <w:t>书</w:t>
      </w:r>
    </w:p>
    <w:p w:rsidR="000275B8" w:rsidRDefault="000275B8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275B8" w:rsidRDefault="000275B8">
      <w:pPr>
        <w:pStyle w:val="a0"/>
        <w:ind w:firstLine="643"/>
        <w:rPr>
          <w:rFonts w:ascii="仿宋_GB2312" w:hAnsi="宋体" w:cs="宋体"/>
          <w:kern w:val="0"/>
          <w:szCs w:val="32"/>
        </w:rPr>
      </w:pPr>
    </w:p>
    <w:p w:rsidR="000275B8" w:rsidRDefault="000275B8">
      <w:pPr>
        <w:pStyle w:val="a0"/>
        <w:ind w:firstLine="643"/>
        <w:rPr>
          <w:rFonts w:ascii="仿宋_GB2312" w:hAnsi="宋体" w:cs="宋体"/>
          <w:kern w:val="0"/>
          <w:szCs w:val="32"/>
        </w:rPr>
      </w:pPr>
    </w:p>
    <w:p w:rsidR="000275B8" w:rsidRDefault="000275B8">
      <w:pPr>
        <w:pStyle w:val="a4"/>
      </w:pPr>
    </w:p>
    <w:p w:rsidR="000275B8" w:rsidRDefault="000275B8">
      <w:pPr>
        <w:shd w:val="clear" w:color="auto" w:fill="FFFFFF"/>
        <w:spacing w:line="600" w:lineRule="exact"/>
        <w:ind w:firstLineChars="200" w:firstLine="643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:rsidR="000275B8" w:rsidRPr="00610E34" w:rsidRDefault="000275B8">
      <w:pPr>
        <w:pStyle w:val="a0"/>
        <w:ind w:firstLine="643"/>
        <w:rPr>
          <w:rFonts w:ascii="仿宋_GB2312" w:hAnsi="宋体" w:cs="宋体"/>
          <w:bCs/>
          <w:kern w:val="0"/>
          <w:szCs w:val="32"/>
        </w:rPr>
      </w:pPr>
    </w:p>
    <w:p w:rsidR="000275B8" w:rsidRDefault="001C23D6">
      <w:pPr>
        <w:shd w:val="clear" w:color="auto" w:fill="FFFFFF"/>
        <w:spacing w:line="600" w:lineRule="exact"/>
        <w:ind w:firstLineChars="100" w:firstLine="32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申</w:t>
      </w:r>
      <w:r w:rsidR="00610E3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报</w:t>
      </w:r>
      <w:r w:rsidR="00D129C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单位(盖章)：</w:t>
      </w:r>
      <w:r w:rsidR="00D129C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 w:rsidR="000275B8" w:rsidRDefault="001C23D6">
      <w:pPr>
        <w:shd w:val="clear" w:color="auto" w:fill="FFFFFF"/>
        <w:spacing w:line="600" w:lineRule="exact"/>
        <w:ind w:firstLineChars="100" w:firstLine="32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申</w:t>
      </w:r>
      <w:r w:rsidR="00D129C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报  日  期：</w:t>
      </w:r>
      <w:r w:rsidR="00D129C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 w:rsidR="000275B8" w:rsidRDefault="000275B8">
      <w:pPr>
        <w:pStyle w:val="a4"/>
        <w:spacing w:line="520" w:lineRule="exact"/>
        <w:rPr>
          <w:rFonts w:ascii="黑体" w:eastAsia="黑体" w:hAnsi="黑体"/>
          <w:color w:val="000000"/>
          <w:sz w:val="30"/>
          <w:szCs w:val="30"/>
        </w:rPr>
      </w:pPr>
    </w:p>
    <w:p w:rsidR="00610E34" w:rsidRDefault="00610E34" w:rsidP="00610E34">
      <w:pPr>
        <w:spacing w:line="60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建筑业数字化服务商</w:t>
      </w:r>
      <w:r w:rsidR="001C23D6">
        <w:rPr>
          <w:rFonts w:ascii="华文中宋" w:eastAsia="华文中宋" w:hAnsi="华文中宋" w:hint="eastAsia"/>
          <w:bCs/>
          <w:sz w:val="44"/>
          <w:szCs w:val="44"/>
        </w:rPr>
        <w:t>申报</w:t>
      </w:r>
      <w:r>
        <w:rPr>
          <w:rFonts w:ascii="华文中宋" w:eastAsia="华文中宋" w:hAnsi="华文中宋" w:hint="eastAsia"/>
          <w:bCs/>
          <w:sz w:val="44"/>
          <w:szCs w:val="44"/>
        </w:rPr>
        <w:t>表</w:t>
      </w:r>
    </w:p>
    <w:p w:rsidR="00D960CF" w:rsidRPr="00D960CF" w:rsidRDefault="00D960CF" w:rsidP="00D960CF">
      <w:pPr>
        <w:pStyle w:val="a0"/>
        <w:ind w:firstLine="643"/>
      </w:pPr>
    </w:p>
    <w:tbl>
      <w:tblPr>
        <w:tblStyle w:val="a8"/>
        <w:tblW w:w="10632" w:type="dxa"/>
        <w:tblInd w:w="-743" w:type="dxa"/>
        <w:tblLook w:val="04A0"/>
      </w:tblPr>
      <w:tblGrid>
        <w:gridCol w:w="1560"/>
        <w:gridCol w:w="1428"/>
        <w:gridCol w:w="2399"/>
        <w:gridCol w:w="1418"/>
        <w:gridCol w:w="3827"/>
      </w:tblGrid>
      <w:tr w:rsidR="00610E34" w:rsidTr="0025345C">
        <w:trPr>
          <w:trHeight w:val="57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="28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E34" w:rsidTr="0025345C">
        <w:trPr>
          <w:trHeight w:val="496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通信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地址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E34" w:rsidTr="0025345C">
        <w:trPr>
          <w:trHeight w:val="496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E34" w:rsidTr="0025345C">
        <w:trPr>
          <w:trHeight w:val="562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E34" w:rsidTr="0025345C">
        <w:trPr>
          <w:trHeight w:val="562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企业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状况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2"/>
                <w:szCs w:val="22"/>
              </w:rPr>
              <w:t>项  目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" w:eastAsia="仿宋" w:hAnsi="仿宋" w:cs="宋体"/>
                <w:b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2"/>
                <w:szCs w:val="22"/>
              </w:rPr>
              <w:t>2021年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" w:eastAsia="仿宋" w:hAnsi="仿宋" w:cs="宋体"/>
                <w:b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sz w:val="22"/>
                <w:szCs w:val="22"/>
              </w:rPr>
              <w:t>202</w:t>
            </w:r>
            <w:r>
              <w:rPr>
                <w:rFonts w:ascii="仿宋" w:eastAsia="仿宋" w:hAnsi="仿宋" w:cs="宋体"/>
                <w:b/>
                <w:sz w:val="22"/>
                <w:szCs w:val="22"/>
              </w:rPr>
              <w:t>2</w:t>
            </w:r>
            <w:r>
              <w:rPr>
                <w:rFonts w:ascii="仿宋" w:eastAsia="仿宋" w:hAnsi="仿宋" w:cs="宋体" w:hint="eastAsia"/>
                <w:b/>
                <w:sz w:val="22"/>
                <w:szCs w:val="22"/>
              </w:rPr>
              <w:t>年</w:t>
            </w:r>
          </w:p>
        </w:tc>
      </w:tr>
      <w:tr w:rsidR="00610E34" w:rsidTr="0025345C">
        <w:trPr>
          <w:trHeight w:val="562"/>
        </w:trPr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总资产</w:t>
            </w:r>
          </w:p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（万元）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E34" w:rsidTr="0025345C">
        <w:trPr>
          <w:trHeight w:val="562"/>
        </w:trPr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负债率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E34" w:rsidTr="0025345C">
        <w:trPr>
          <w:trHeight w:val="562"/>
        </w:trPr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主营业务收入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E34" w:rsidTr="0025345C">
        <w:trPr>
          <w:trHeight w:val="565"/>
        </w:trPr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税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金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E34" w:rsidTr="0025345C">
        <w:trPr>
          <w:trHeight w:val="645"/>
        </w:trPr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4"/>
              <w:spacing w:before="0" w:line="30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研发投入占</w:t>
            </w:r>
          </w:p>
          <w:p w:rsidR="00610E34" w:rsidRDefault="00610E34" w:rsidP="00FA1E68">
            <w:pPr>
              <w:pStyle w:val="a4"/>
              <w:spacing w:before="0" w:line="30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营收比例（%）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E34" w:rsidTr="0025345C">
        <w:trPr>
          <w:trHeight w:val="1435"/>
        </w:trPr>
        <w:tc>
          <w:tcPr>
            <w:tcW w:w="156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4"/>
              <w:spacing w:before="0"/>
              <w:rPr>
                <w:rFonts w:ascii="仿宋" w:eastAsia="仿宋" w:hAnsi="仿宋" w:cs="宋体"/>
                <w:spacing w:val="-2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pacing w:val="-20"/>
                <w:sz w:val="22"/>
                <w:szCs w:val="22"/>
              </w:rPr>
              <w:t>相关领域专利、计算机软件著作权累计授权</w:t>
            </w:r>
          </w:p>
        </w:tc>
        <w:tc>
          <w:tcPr>
            <w:tcW w:w="7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340" w:lineRule="exact"/>
              <w:ind w:firstLineChars="0" w:firstLine="0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共</w:t>
            </w:r>
            <w:r>
              <w:rPr>
                <w:rFonts w:ascii="仿宋" w:eastAsia="仿宋" w:hAnsi="仿宋" w:cs="宋体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件</w:t>
            </w:r>
          </w:p>
          <w:p w:rsidR="00610E34" w:rsidRDefault="00610E34" w:rsidP="00FA1E68">
            <w:pPr>
              <w:pStyle w:val="a5"/>
              <w:spacing w:after="0" w:line="340" w:lineRule="exact"/>
              <w:ind w:firstLineChars="0" w:firstLine="0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其中</w:t>
            </w:r>
            <w:r>
              <w:rPr>
                <w:rFonts w:ascii="仿宋" w:eastAsia="仿宋" w:hAnsi="仿宋" w:cs="宋体"/>
                <w:sz w:val="22"/>
                <w:szCs w:val="22"/>
              </w:rPr>
              <w:t>：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发明专利</w:t>
            </w:r>
            <w:r>
              <w:rPr>
                <w:rFonts w:ascii="仿宋" w:eastAsia="仿宋" w:hAnsi="仿宋" w:cs="宋体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件</w:t>
            </w:r>
          </w:p>
          <w:p w:rsidR="00610E34" w:rsidRDefault="00610E34" w:rsidP="00FA1E68">
            <w:pPr>
              <w:pStyle w:val="a5"/>
              <w:spacing w:after="0" w:line="340" w:lineRule="exact"/>
              <w:ind w:firstLineChars="300" w:firstLine="6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计算机软件著作权</w:t>
            </w:r>
            <w:r>
              <w:rPr>
                <w:rFonts w:ascii="仿宋" w:eastAsia="仿宋" w:hAnsi="仿宋" w:cs="宋体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仿宋" w:eastAsia="仿宋" w:hAnsi="仿宋" w:cs="宋体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件</w:t>
            </w:r>
          </w:p>
        </w:tc>
      </w:tr>
      <w:tr w:rsidR="00610E34" w:rsidTr="0025345C">
        <w:trPr>
          <w:trHeight w:val="1554"/>
        </w:trPr>
        <w:tc>
          <w:tcPr>
            <w:tcW w:w="1560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4"/>
              <w:spacing w:before="0"/>
              <w:rPr>
                <w:rFonts w:ascii="仿宋" w:eastAsia="仿宋" w:hAnsi="仿宋" w:cs="宋体"/>
                <w:spacing w:val="-2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pacing w:val="-20"/>
                <w:sz w:val="22"/>
                <w:szCs w:val="22"/>
              </w:rPr>
              <w:t>从事相关业务</w:t>
            </w:r>
          </w:p>
          <w:p w:rsidR="00610E34" w:rsidRDefault="00610E34" w:rsidP="00FA1E68">
            <w:pPr>
              <w:pStyle w:val="a4"/>
              <w:spacing w:before="0"/>
              <w:rPr>
                <w:rFonts w:ascii="仿宋" w:eastAsia="仿宋" w:hAnsi="仿宋" w:cs="宋体"/>
                <w:spacing w:val="-2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pacing w:val="-20"/>
                <w:sz w:val="22"/>
                <w:szCs w:val="22"/>
              </w:rPr>
              <w:t>人员数量</w:t>
            </w:r>
          </w:p>
        </w:tc>
        <w:tc>
          <w:tcPr>
            <w:tcW w:w="7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340" w:lineRule="exact"/>
              <w:ind w:firstLineChars="0" w:firstLine="0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共</w:t>
            </w:r>
            <w:r>
              <w:rPr>
                <w:rFonts w:ascii="仿宋" w:eastAsia="仿宋" w:hAnsi="仿宋" w:cs="宋体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人</w:t>
            </w:r>
          </w:p>
          <w:p w:rsidR="00610E34" w:rsidRDefault="00610E34" w:rsidP="00FA1E68">
            <w:pPr>
              <w:pStyle w:val="a5"/>
              <w:spacing w:after="0" w:line="340" w:lineRule="exact"/>
              <w:ind w:firstLineChars="0" w:firstLine="0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其中</w:t>
            </w:r>
            <w:r>
              <w:rPr>
                <w:rFonts w:ascii="仿宋" w:eastAsia="仿宋" w:hAnsi="仿宋" w:cs="宋体"/>
                <w:sz w:val="22"/>
                <w:szCs w:val="22"/>
              </w:rPr>
              <w:t>：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本科学历及以上研发人员共</w:t>
            </w:r>
            <w:r>
              <w:rPr>
                <w:rFonts w:ascii="仿宋" w:eastAsia="仿宋" w:hAnsi="仿宋" w:cs="宋体" w:hint="eastAsia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人</w:t>
            </w:r>
          </w:p>
          <w:p w:rsidR="00610E34" w:rsidRDefault="00610E34" w:rsidP="00FA1E68">
            <w:pPr>
              <w:pStyle w:val="a5"/>
              <w:spacing w:after="0" w:line="340" w:lineRule="exact"/>
              <w:ind w:firstLineChars="300" w:firstLine="660"/>
            </w:pPr>
            <w:proofErr w:type="gramStart"/>
            <w:r>
              <w:rPr>
                <w:rFonts w:ascii="仿宋" w:eastAsia="仿宋" w:hAnsi="仿宋" w:cs="宋体" w:hint="eastAsia"/>
                <w:sz w:val="22"/>
                <w:szCs w:val="22"/>
              </w:rPr>
              <w:t>硕</w:t>
            </w:r>
            <w:proofErr w:type="gramEnd"/>
            <w:r>
              <w:rPr>
                <w:rFonts w:ascii="仿宋" w:eastAsia="仿宋" w:hAnsi="仿宋" w:cs="宋体" w:hint="eastAsia"/>
                <w:sz w:val="22"/>
                <w:szCs w:val="22"/>
              </w:rPr>
              <w:t>博士研发人员共</w:t>
            </w:r>
            <w:r>
              <w:rPr>
                <w:rFonts w:ascii="仿宋" w:eastAsia="仿宋" w:hAnsi="仿宋" w:cs="宋体" w:hint="eastAsia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仿宋" w:eastAsia="仿宋" w:hAnsi="仿宋" w:cs="宋体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人</w:t>
            </w:r>
          </w:p>
        </w:tc>
      </w:tr>
      <w:tr w:rsidR="00610E34" w:rsidTr="0025345C">
        <w:trPr>
          <w:trHeight w:val="1849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申报方向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300" w:lineRule="exact"/>
              <w:ind w:firstLineChars="0" w:firstLine="0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□技术应用类（咨询规划、软件、</w:t>
            </w:r>
            <w:proofErr w:type="spellStart"/>
            <w:r>
              <w:rPr>
                <w:rFonts w:ascii="仿宋" w:eastAsia="仿宋" w:hAnsi="仿宋" w:cs="宋体" w:hint="eastAsia"/>
                <w:sz w:val="22"/>
                <w:szCs w:val="22"/>
              </w:rPr>
              <w:t>bim</w:t>
            </w:r>
            <w:proofErr w:type="spellEnd"/>
            <w:r>
              <w:rPr>
                <w:rFonts w:ascii="仿宋" w:eastAsia="仿宋" w:hAnsi="仿宋" w:cs="宋体" w:hint="eastAsia"/>
                <w:sz w:val="22"/>
                <w:szCs w:val="22"/>
              </w:rPr>
              <w:t>、信息安全、系统解决方案等）</w:t>
            </w:r>
          </w:p>
          <w:p w:rsidR="00610E34" w:rsidRDefault="00610E34" w:rsidP="00FA1E68">
            <w:pPr>
              <w:pStyle w:val="a5"/>
              <w:spacing w:after="0" w:line="300" w:lineRule="exact"/>
              <w:ind w:firstLineChars="0" w:firstLine="0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□基础设施及产品服务类（网络建设运营，</w:t>
            </w:r>
            <w:proofErr w:type="gramStart"/>
            <w:r>
              <w:rPr>
                <w:rFonts w:ascii="仿宋" w:eastAsia="仿宋" w:hAnsi="仿宋" w:cs="宋体" w:hint="eastAsia"/>
                <w:sz w:val="22"/>
                <w:szCs w:val="22"/>
              </w:rPr>
              <w:t>云中心</w:t>
            </w:r>
            <w:proofErr w:type="gramEnd"/>
            <w:r>
              <w:rPr>
                <w:rFonts w:ascii="仿宋" w:eastAsia="仿宋" w:hAnsi="仿宋" w:cs="宋体" w:hint="eastAsia"/>
                <w:sz w:val="22"/>
                <w:szCs w:val="22"/>
              </w:rPr>
              <w:t>建设及租赁，以及智慧工地、建筑机器人、传感器等产品服务等）</w:t>
            </w:r>
          </w:p>
          <w:p w:rsidR="00610E34" w:rsidRPr="00A12756" w:rsidRDefault="00610E34" w:rsidP="00FA1E68">
            <w:pPr>
              <w:pStyle w:val="a5"/>
              <w:spacing w:after="0" w:line="300" w:lineRule="exact"/>
              <w:ind w:firstLineChars="0" w:firstLine="0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□产业互联网平台类（采购物流平台、电商等）</w:t>
            </w:r>
          </w:p>
        </w:tc>
      </w:tr>
      <w:tr w:rsidR="00610E34" w:rsidTr="0025345C">
        <w:trPr>
          <w:trHeight w:val="2830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主要产品/服务名称及案例描述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（主要产品及服务介绍，以及应用的典型案例）</w:t>
            </w:r>
          </w:p>
        </w:tc>
      </w:tr>
      <w:tr w:rsidR="00610E34" w:rsidTr="0025345C">
        <w:trPr>
          <w:trHeight w:val="2826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相关资质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400" w:lineRule="exact"/>
              <w:ind w:firstLineChars="0" w:firstLine="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</w:p>
        </w:tc>
      </w:tr>
      <w:tr w:rsidR="00610E34" w:rsidTr="0025345C">
        <w:trPr>
          <w:trHeight w:val="2826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240" w:lineRule="atLeas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所获荣誉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400" w:lineRule="exact"/>
              <w:ind w:firstLineChars="0" w:firstLine="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</w:p>
        </w:tc>
      </w:tr>
      <w:tr w:rsidR="00610E34" w:rsidTr="0025345C">
        <w:trPr>
          <w:trHeight w:hRule="exact" w:val="2995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10E34" w:rsidRDefault="00610E34" w:rsidP="00FA1E68">
            <w:pPr>
              <w:pStyle w:val="a5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申报单位</w:t>
            </w:r>
          </w:p>
          <w:p w:rsidR="00610E34" w:rsidRDefault="00610E34" w:rsidP="00FA1E68">
            <w:pPr>
              <w:pStyle w:val="a5"/>
              <w:spacing w:after="0"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    见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10E34" w:rsidRDefault="00610E34" w:rsidP="00FA1E68">
            <w:pPr>
              <w:pStyle w:val="a4"/>
              <w:spacing w:before="0"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我单位申报的所有材料，均真实、完整，如有不实，愿承担相应的责任。</w:t>
            </w:r>
          </w:p>
          <w:p w:rsidR="00610E34" w:rsidRDefault="00610E34" w:rsidP="00FA1E68">
            <w:pPr>
              <w:pStyle w:val="a4"/>
              <w:spacing w:before="0"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            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 </w:t>
            </w:r>
          </w:p>
          <w:p w:rsidR="00610E34" w:rsidRDefault="00610E34" w:rsidP="00FA1E68">
            <w:pPr>
              <w:pStyle w:val="a4"/>
              <w:spacing w:before="0"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 xml:space="preserve"> </w:t>
            </w:r>
          </w:p>
          <w:p w:rsidR="00610E34" w:rsidRDefault="00610E34" w:rsidP="00FA1E68">
            <w:pPr>
              <w:pStyle w:val="a4"/>
              <w:spacing w:before="0" w:line="300" w:lineRule="exact"/>
              <w:ind w:firstLineChars="2550" w:firstLine="561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</w:p>
          <w:p w:rsidR="00610E34" w:rsidRDefault="00610E34" w:rsidP="00FA1E68">
            <w:pPr>
              <w:pStyle w:val="a4"/>
              <w:spacing w:before="0" w:line="300" w:lineRule="exact"/>
              <w:ind w:firstLineChars="2550" w:firstLine="561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</w:p>
          <w:p w:rsidR="00610E34" w:rsidRDefault="00610E34" w:rsidP="00FA1E68">
            <w:pPr>
              <w:pStyle w:val="a4"/>
              <w:spacing w:before="0" w:line="300" w:lineRule="exact"/>
              <w:ind w:firstLineChars="2550" w:firstLine="561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</w:p>
          <w:p w:rsidR="00610E34" w:rsidRDefault="00610E34" w:rsidP="00FA1E68">
            <w:pPr>
              <w:pStyle w:val="a4"/>
              <w:spacing w:before="0" w:line="300" w:lineRule="exact"/>
              <w:ind w:firstLineChars="2550" w:firstLine="561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企业负责人签字：</w:t>
            </w:r>
          </w:p>
          <w:p w:rsidR="00610E34" w:rsidRDefault="00610E34" w:rsidP="00FA1E68">
            <w:pPr>
              <w:pStyle w:val="a4"/>
              <w:spacing w:before="0"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           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                            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单  位  盖  章：          </w:t>
            </w:r>
          </w:p>
          <w:p w:rsidR="00610E34" w:rsidRDefault="00610E34" w:rsidP="00FA1E68">
            <w:pPr>
              <w:pStyle w:val="a4"/>
              <w:spacing w:before="0" w:line="300" w:lineRule="exact"/>
              <w:jc w:val="left"/>
              <w:rPr>
                <w:rFonts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                             </w:t>
            </w:r>
            <w:r w:rsidR="0025345C">
              <w:rPr>
                <w:rFonts w:ascii="仿宋" w:eastAsia="仿宋" w:hAnsi="仿宋" w:cs="宋体"/>
                <w:sz w:val="22"/>
                <w:szCs w:val="22"/>
              </w:rPr>
              <w:t xml:space="preserve">                             </w:t>
            </w:r>
            <w:r w:rsidR="0025345C">
              <w:rPr>
                <w:rFonts w:ascii="仿宋" w:eastAsia="仿宋" w:hAnsi="仿宋" w:cs="宋体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年   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月 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 日</w:t>
            </w:r>
          </w:p>
        </w:tc>
      </w:tr>
    </w:tbl>
    <w:p w:rsidR="000275B8" w:rsidRDefault="000275B8">
      <w:pPr>
        <w:pStyle w:val="a5"/>
        <w:ind w:firstLineChars="0" w:firstLine="0"/>
      </w:pPr>
    </w:p>
    <w:p w:rsidR="000275B8" w:rsidRDefault="000275B8">
      <w:pPr>
        <w:pStyle w:val="a0"/>
        <w:ind w:firstLineChars="0" w:firstLine="0"/>
      </w:pPr>
    </w:p>
    <w:p w:rsidR="000275B8" w:rsidRDefault="000275B8">
      <w:pPr>
        <w:pStyle w:val="a0"/>
        <w:ind w:firstLineChars="0" w:firstLine="0"/>
      </w:pPr>
    </w:p>
    <w:sectPr w:rsidR="000275B8" w:rsidSect="0025345C">
      <w:footerReference w:type="default" r:id="rId7"/>
      <w:pgSz w:w="11906" w:h="16838"/>
      <w:pgMar w:top="1588" w:right="1531" w:bottom="1588" w:left="1531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ED" w:rsidRDefault="00F11AED">
      <w:r>
        <w:separator/>
      </w:r>
    </w:p>
  </w:endnote>
  <w:endnote w:type="continuationSeparator" w:id="0">
    <w:p w:rsidR="00F11AED" w:rsidRDefault="00F11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309142"/>
      <w:docPartObj>
        <w:docPartGallery w:val="Page Numbers (Bottom of Page)"/>
        <w:docPartUnique/>
      </w:docPartObj>
    </w:sdtPr>
    <w:sdtContent>
      <w:p w:rsidR="0025345C" w:rsidRDefault="00484942">
        <w:pPr>
          <w:pStyle w:val="a6"/>
          <w:jc w:val="center"/>
        </w:pPr>
        <w:r>
          <w:fldChar w:fldCharType="begin"/>
        </w:r>
        <w:r w:rsidR="0025345C">
          <w:instrText>PAGE   \* MERGEFORMAT</w:instrText>
        </w:r>
        <w:r>
          <w:fldChar w:fldCharType="separate"/>
        </w:r>
        <w:r w:rsidR="002838B4" w:rsidRPr="002838B4">
          <w:rPr>
            <w:noProof/>
            <w:lang w:val="zh-CN"/>
          </w:rPr>
          <w:t>3</w:t>
        </w:r>
        <w:r>
          <w:fldChar w:fldCharType="end"/>
        </w:r>
      </w:p>
    </w:sdtContent>
  </w:sdt>
  <w:p w:rsidR="000275B8" w:rsidRDefault="000275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ED" w:rsidRDefault="00F11AED">
      <w:r>
        <w:separator/>
      </w:r>
    </w:p>
  </w:footnote>
  <w:footnote w:type="continuationSeparator" w:id="0">
    <w:p w:rsidR="00F11AED" w:rsidRDefault="00F11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FmNWFiN2U1MTY4OGFmMGJiNDkyNWY3OThhOTJlNmQifQ=="/>
    <w:docVar w:name="KSO_WPS_MARK_KEY" w:val="aa2d38ea-e784-4aaa-bd8f-b5d2943cdbee"/>
  </w:docVars>
  <w:rsids>
    <w:rsidRoot w:val="011C5624"/>
    <w:rsid w:val="000075EE"/>
    <w:rsid w:val="000275B8"/>
    <w:rsid w:val="000A4EE3"/>
    <w:rsid w:val="001C23D6"/>
    <w:rsid w:val="0025345C"/>
    <w:rsid w:val="002838B4"/>
    <w:rsid w:val="00287B4C"/>
    <w:rsid w:val="002A213A"/>
    <w:rsid w:val="002C1F0C"/>
    <w:rsid w:val="002D6FDF"/>
    <w:rsid w:val="00345076"/>
    <w:rsid w:val="00484942"/>
    <w:rsid w:val="004A7118"/>
    <w:rsid w:val="00553953"/>
    <w:rsid w:val="0056399A"/>
    <w:rsid w:val="005730A8"/>
    <w:rsid w:val="005B07D6"/>
    <w:rsid w:val="00610E34"/>
    <w:rsid w:val="00677386"/>
    <w:rsid w:val="006E1F07"/>
    <w:rsid w:val="006E5A9E"/>
    <w:rsid w:val="007D384C"/>
    <w:rsid w:val="008524FF"/>
    <w:rsid w:val="00890BBF"/>
    <w:rsid w:val="009158CF"/>
    <w:rsid w:val="00A12756"/>
    <w:rsid w:val="00B5776F"/>
    <w:rsid w:val="00BE4F57"/>
    <w:rsid w:val="00C20D49"/>
    <w:rsid w:val="00D129C8"/>
    <w:rsid w:val="00D75E44"/>
    <w:rsid w:val="00D960CF"/>
    <w:rsid w:val="00F11AED"/>
    <w:rsid w:val="00F2225A"/>
    <w:rsid w:val="00F76A57"/>
    <w:rsid w:val="00FD074E"/>
    <w:rsid w:val="011C5624"/>
    <w:rsid w:val="02F51BA6"/>
    <w:rsid w:val="031810C9"/>
    <w:rsid w:val="09D861CB"/>
    <w:rsid w:val="09F63AFE"/>
    <w:rsid w:val="0E7C495A"/>
    <w:rsid w:val="187471C2"/>
    <w:rsid w:val="192A6714"/>
    <w:rsid w:val="1B62552A"/>
    <w:rsid w:val="20902CA2"/>
    <w:rsid w:val="21914458"/>
    <w:rsid w:val="22343D07"/>
    <w:rsid w:val="24E61D04"/>
    <w:rsid w:val="25E036DD"/>
    <w:rsid w:val="26EF0E20"/>
    <w:rsid w:val="2DC0075F"/>
    <w:rsid w:val="2E982B26"/>
    <w:rsid w:val="2F653AA7"/>
    <w:rsid w:val="2F8126BE"/>
    <w:rsid w:val="30862A3C"/>
    <w:rsid w:val="321306C8"/>
    <w:rsid w:val="36F55D23"/>
    <w:rsid w:val="3862545B"/>
    <w:rsid w:val="39DD19BF"/>
    <w:rsid w:val="3A8824C4"/>
    <w:rsid w:val="3E466731"/>
    <w:rsid w:val="41044576"/>
    <w:rsid w:val="417D0532"/>
    <w:rsid w:val="436F7EA2"/>
    <w:rsid w:val="44E52F1F"/>
    <w:rsid w:val="46BA5792"/>
    <w:rsid w:val="4B72175D"/>
    <w:rsid w:val="51173541"/>
    <w:rsid w:val="55CC2F32"/>
    <w:rsid w:val="5708799A"/>
    <w:rsid w:val="58370A00"/>
    <w:rsid w:val="58EE13C9"/>
    <w:rsid w:val="5B3A45CB"/>
    <w:rsid w:val="66C620BB"/>
    <w:rsid w:val="66EB3096"/>
    <w:rsid w:val="6AA44925"/>
    <w:rsid w:val="6AE35367"/>
    <w:rsid w:val="6C442097"/>
    <w:rsid w:val="71B529D6"/>
    <w:rsid w:val="756B39DB"/>
    <w:rsid w:val="768E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07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B07D6"/>
    <w:pPr>
      <w:spacing w:line="560" w:lineRule="exact"/>
      <w:ind w:firstLineChars="200" w:firstLine="200"/>
    </w:pPr>
    <w:rPr>
      <w:rFonts w:ascii="Times New Roman" w:eastAsia="仿宋_GB2312" w:hAnsi="Times New Roman" w:cs="Times New Roman"/>
      <w:b/>
      <w:color w:val="000000"/>
      <w:sz w:val="32"/>
    </w:rPr>
  </w:style>
  <w:style w:type="paragraph" w:styleId="a4">
    <w:name w:val="Body Text"/>
    <w:basedOn w:val="a"/>
    <w:next w:val="a5"/>
    <w:link w:val="Char"/>
    <w:qFormat/>
    <w:rsid w:val="005B07D6"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5">
    <w:name w:val="Body Text First Indent"/>
    <w:basedOn w:val="a4"/>
    <w:next w:val="a"/>
    <w:link w:val="Char0"/>
    <w:uiPriority w:val="99"/>
    <w:unhideWhenUsed/>
    <w:qFormat/>
    <w:rsid w:val="005B07D6"/>
    <w:pPr>
      <w:spacing w:before="0" w:after="120" w:line="590" w:lineRule="exact"/>
      <w:ind w:firstLineChars="100" w:firstLine="420"/>
      <w:jc w:val="both"/>
    </w:pPr>
    <w:rPr>
      <w:rFonts w:ascii="Calibri" w:eastAsia="方正仿宋_GBK" w:hAnsi="Calibri"/>
      <w:sz w:val="32"/>
    </w:rPr>
  </w:style>
  <w:style w:type="paragraph" w:styleId="a6">
    <w:name w:val="footer"/>
    <w:basedOn w:val="a"/>
    <w:link w:val="Char1"/>
    <w:uiPriority w:val="99"/>
    <w:qFormat/>
    <w:rsid w:val="005B07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rsid w:val="005B07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rsid w:val="005B07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1"/>
    <w:link w:val="a4"/>
    <w:qFormat/>
    <w:rsid w:val="00610E34"/>
    <w:rPr>
      <w:rFonts w:ascii="仿宋_GB2312" w:eastAsia="仿宋_GB2312" w:hAnsi="华文中宋" w:cstheme="minorBidi"/>
      <w:kern w:val="2"/>
      <w:sz w:val="24"/>
      <w:szCs w:val="24"/>
    </w:rPr>
  </w:style>
  <w:style w:type="character" w:customStyle="1" w:styleId="Char0">
    <w:name w:val="正文首行缩进 Char"/>
    <w:basedOn w:val="Char"/>
    <w:link w:val="a5"/>
    <w:uiPriority w:val="99"/>
    <w:qFormat/>
    <w:rsid w:val="00610E34"/>
    <w:rPr>
      <w:rFonts w:ascii="Calibri" w:eastAsia="方正仿宋_GBK" w:hAnsi="Calibri" w:cstheme="minorBidi"/>
      <w:kern w:val="2"/>
      <w:sz w:val="32"/>
      <w:szCs w:val="24"/>
    </w:rPr>
  </w:style>
  <w:style w:type="character" w:customStyle="1" w:styleId="Char1">
    <w:name w:val="页脚 Char"/>
    <w:basedOn w:val="a1"/>
    <w:link w:val="a6"/>
    <w:uiPriority w:val="99"/>
    <w:rsid w:val="0025345C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lijing</dc:creator>
  <cp:lastModifiedBy>付晶晶</cp:lastModifiedBy>
  <cp:revision>14</cp:revision>
  <dcterms:created xsi:type="dcterms:W3CDTF">2023-07-17T08:50:00Z</dcterms:created>
  <dcterms:modified xsi:type="dcterms:W3CDTF">2023-07-20T09:56:00Z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A09320EB1B3C4952A7694323CA0223FA</vt:lpwstr>
  </property>
</Properties>
</file>