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DD915">
      <w:pPr>
        <w:jc w:val="left"/>
        <w:outlineLvl w:val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</w:t>
      </w: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:</w:t>
      </w:r>
    </w:p>
    <w:p w14:paraId="24023ABC">
      <w:pPr>
        <w:jc w:val="center"/>
        <w:outlineLvl w:val="0"/>
        <w:rPr>
          <w:rFonts w:hint="eastAsia" w:ascii="宋体" w:hAnsi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</w:rPr>
        <w:t>《工程测控云边端系统架构技术规程（征求意见稿）》</w:t>
      </w:r>
    </w:p>
    <w:p w14:paraId="01C457CD">
      <w:pPr>
        <w:jc w:val="center"/>
        <w:outlineLvl w:val="0"/>
        <w:rPr>
          <w:rFonts w:ascii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</w:rPr>
        <w:t>征求意见表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163"/>
        <w:gridCol w:w="978"/>
        <w:gridCol w:w="2075"/>
        <w:gridCol w:w="1259"/>
        <w:gridCol w:w="196"/>
        <w:gridCol w:w="2231"/>
      </w:tblGrid>
      <w:tr w14:paraId="395F0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39" w:type="pct"/>
            <w:vMerge w:val="restart"/>
            <w:vAlign w:val="center"/>
          </w:tcPr>
          <w:p w14:paraId="648595A2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专</w:t>
            </w: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家</w:t>
            </w:r>
          </w:p>
          <w:p w14:paraId="5DFAC952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名</w:t>
            </w:r>
          </w:p>
        </w:tc>
        <w:tc>
          <w:tcPr>
            <w:tcW w:w="642" w:type="pct"/>
            <w:vMerge w:val="restart"/>
            <w:vAlign w:val="center"/>
          </w:tcPr>
          <w:p w14:paraId="2CAAB5CB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540" w:type="pct"/>
            <w:vMerge w:val="restart"/>
            <w:vAlign w:val="center"/>
          </w:tcPr>
          <w:p w14:paraId="3AB7AF87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1145" w:type="pct"/>
            <w:vMerge w:val="restart"/>
            <w:vAlign w:val="center"/>
          </w:tcPr>
          <w:p w14:paraId="1EEE6240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03" w:type="pct"/>
            <w:gridSpan w:val="2"/>
            <w:vAlign w:val="center"/>
          </w:tcPr>
          <w:p w14:paraId="5640A17B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1232" w:type="pct"/>
            <w:vAlign w:val="center"/>
          </w:tcPr>
          <w:p w14:paraId="1C2E269B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763F0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39" w:type="pct"/>
            <w:vMerge w:val="continue"/>
            <w:vAlign w:val="center"/>
          </w:tcPr>
          <w:p w14:paraId="56DC54EA">
            <w:pPr>
              <w:widowControl/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642" w:type="pct"/>
            <w:vMerge w:val="continue"/>
            <w:vAlign w:val="center"/>
          </w:tcPr>
          <w:p w14:paraId="2518657D">
            <w:pPr>
              <w:widowControl/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540" w:type="pct"/>
            <w:vMerge w:val="continue"/>
            <w:vAlign w:val="center"/>
          </w:tcPr>
          <w:p w14:paraId="551F2D58">
            <w:pPr>
              <w:widowControl/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45" w:type="pct"/>
            <w:vMerge w:val="continue"/>
            <w:vAlign w:val="center"/>
          </w:tcPr>
          <w:p w14:paraId="2946C41A">
            <w:pPr>
              <w:widowControl/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03" w:type="pct"/>
            <w:gridSpan w:val="2"/>
            <w:vAlign w:val="center"/>
          </w:tcPr>
          <w:p w14:paraId="7776C7A4">
            <w:pPr>
              <w:widowControl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>Email</w:t>
            </w:r>
          </w:p>
        </w:tc>
        <w:tc>
          <w:tcPr>
            <w:tcW w:w="1232" w:type="pct"/>
            <w:vAlign w:val="center"/>
          </w:tcPr>
          <w:p w14:paraId="161A5A27">
            <w:pPr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</w:p>
        </w:tc>
      </w:tr>
      <w:tr w14:paraId="2E87E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39" w:type="pct"/>
            <w:vAlign w:val="center"/>
          </w:tcPr>
          <w:p w14:paraId="768A7AAA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址</w:t>
            </w:r>
          </w:p>
        </w:tc>
        <w:tc>
          <w:tcPr>
            <w:tcW w:w="2327" w:type="pct"/>
            <w:gridSpan w:val="3"/>
            <w:vAlign w:val="center"/>
          </w:tcPr>
          <w:p w14:paraId="2C4EC99A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03" w:type="pct"/>
            <w:gridSpan w:val="2"/>
            <w:vAlign w:val="center"/>
          </w:tcPr>
          <w:p w14:paraId="3E988547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邮编</w:t>
            </w:r>
          </w:p>
        </w:tc>
        <w:tc>
          <w:tcPr>
            <w:tcW w:w="1232" w:type="pct"/>
            <w:vAlign w:val="center"/>
          </w:tcPr>
          <w:p w14:paraId="4014A639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12475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 w14:paraId="228523AF">
            <w:pPr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对本标准的总体意见：</w:t>
            </w:r>
          </w:p>
          <w:p w14:paraId="4BD3C500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 w14:paraId="333A8F65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 w14:paraId="1F441048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4CA02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pct"/>
            <w:vAlign w:val="center"/>
          </w:tcPr>
          <w:p w14:paraId="3D6FF0F7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条文号</w:t>
            </w:r>
          </w:p>
        </w:tc>
        <w:tc>
          <w:tcPr>
            <w:tcW w:w="3022" w:type="pct"/>
            <w:gridSpan w:val="4"/>
            <w:vAlign w:val="center"/>
          </w:tcPr>
          <w:p w14:paraId="7E8E0550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 w14:paraId="2D50BB3F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背景材料</w:t>
            </w:r>
          </w:p>
        </w:tc>
      </w:tr>
      <w:tr w14:paraId="00F52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</w:trPr>
        <w:tc>
          <w:tcPr>
            <w:tcW w:w="639" w:type="pct"/>
            <w:vAlign w:val="center"/>
          </w:tcPr>
          <w:p w14:paraId="05C4B73A">
            <w:pPr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022" w:type="pct"/>
            <w:gridSpan w:val="4"/>
            <w:vAlign w:val="center"/>
          </w:tcPr>
          <w:p w14:paraId="4F4099CF">
            <w:pPr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18D54BD8">
            <w:pPr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</w:p>
        </w:tc>
      </w:tr>
      <w:tr w14:paraId="6548D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639" w:type="pct"/>
            <w:vAlign w:val="center"/>
          </w:tcPr>
          <w:p w14:paraId="07134FAB">
            <w:pPr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022" w:type="pct"/>
            <w:gridSpan w:val="4"/>
            <w:vAlign w:val="center"/>
          </w:tcPr>
          <w:p w14:paraId="22010317">
            <w:pPr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7A198F31">
            <w:pPr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</w:p>
        </w:tc>
      </w:tr>
      <w:tr w14:paraId="42D7F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639" w:type="pct"/>
            <w:vAlign w:val="center"/>
          </w:tcPr>
          <w:p w14:paraId="6EAEB732">
            <w:pPr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022" w:type="pct"/>
            <w:gridSpan w:val="4"/>
            <w:vAlign w:val="center"/>
          </w:tcPr>
          <w:p w14:paraId="4A373EC7">
            <w:pPr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0113A0B0">
            <w:pPr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</w:p>
        </w:tc>
      </w:tr>
    </w:tbl>
    <w:p w14:paraId="31512885">
      <w:pPr>
        <w:tabs>
          <w:tab w:val="left" w:pos="2340"/>
        </w:tabs>
        <w:spacing w:line="560" w:lineRule="exact"/>
        <w:jc w:val="right"/>
        <w:outlineLvl w:val="0"/>
        <w:rPr>
          <w:rFonts w:ascii="仿宋_GB2312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color w:val="auto"/>
          <w:sz w:val="28"/>
          <w:szCs w:val="28"/>
        </w:rPr>
        <w:t>（可另增页）</w:t>
      </w:r>
    </w:p>
    <w:p w14:paraId="539AEB14">
      <w:pPr>
        <w:spacing w:line="560" w:lineRule="exact"/>
        <w:outlineLvl w:val="0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请将意见和建议于</w:t>
      </w:r>
      <w:r>
        <w:rPr>
          <w:rFonts w:ascii="仿宋_GB2312" w:hAnsi="宋体" w:eastAsia="仿宋_GB2312" w:cs="仿宋_GB2312"/>
          <w:color w:val="auto"/>
          <w:sz w:val="28"/>
          <w:szCs w:val="28"/>
        </w:rPr>
        <w:t>20</w:t>
      </w: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25年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15</w:t>
      </w: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日前寄回或以邮件形式返回：</w:t>
      </w:r>
    </w:p>
    <w:p w14:paraId="448ACC11">
      <w:pPr>
        <w:spacing w:line="560" w:lineRule="exact"/>
        <w:outlineLvl w:val="0"/>
        <w:rPr>
          <w:rFonts w:hint="eastAsia" w:ascii="仿宋_GB2312" w:hAnsi="宋体" w:eastAsia="仿宋_GB2312" w:cs="仿宋_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地  址</w:t>
      </w:r>
      <w:r>
        <w:rPr>
          <w:rFonts w:ascii="仿宋_GB2312" w:hAnsi="宋体" w:eastAsia="仿宋_GB2312" w:cs="仿宋_GB2312"/>
          <w:color w:val="auto"/>
          <w:sz w:val="28"/>
          <w:szCs w:val="28"/>
        </w:rPr>
        <w:t>：</w:t>
      </w: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北京市顺义区林河大街15号中建技术中心</w:t>
      </w:r>
    </w:p>
    <w:p w14:paraId="2360AF7C">
      <w:pPr>
        <w:spacing w:line="560" w:lineRule="exact"/>
        <w:outlineLvl w:val="0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联系人：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王鸿儒</w:t>
      </w:r>
    </w:p>
    <w:p w14:paraId="24BCDD48">
      <w:pPr>
        <w:snapToGrid w:val="0"/>
        <w:spacing w:line="560" w:lineRule="exact"/>
        <w:outlineLvl w:val="0"/>
        <w:rPr>
          <w:rFonts w:asci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电  话：15911076559</w:t>
      </w:r>
      <w:r>
        <w:rPr>
          <w:rFonts w:ascii="仿宋_GB2312" w:hAnsi="宋体" w:eastAsia="仿宋_GB2312" w:cs="仿宋_GB2312"/>
          <w:color w:val="auto"/>
          <w:sz w:val="28"/>
          <w:szCs w:val="28"/>
        </w:rPr>
        <w:t xml:space="preserve">              </w:t>
      </w:r>
      <w:r>
        <w:rPr>
          <w:rFonts w:ascii="仿宋_GB2312" w:eastAsia="仿宋_GB2312" w:cs="仿宋_GB2312"/>
          <w:color w:val="auto"/>
          <w:sz w:val="28"/>
          <w:szCs w:val="28"/>
        </w:rPr>
        <w:t xml:space="preserve"> </w:t>
      </w:r>
      <w:bookmarkStart w:id="0" w:name="_GoBack"/>
      <w:bookmarkEnd w:id="0"/>
    </w:p>
    <w:p w14:paraId="3D3B95D0">
      <w:pPr>
        <w:outlineLvl w:val="0"/>
        <w:rPr>
          <w:rFonts w:eastAsia="仿宋_GB2312"/>
          <w:color w:val="auto"/>
        </w:rPr>
      </w:pPr>
      <w:r>
        <w:rPr>
          <w:rFonts w:ascii="仿宋_GB2312" w:eastAsia="仿宋_GB2312" w:cs="仿宋_GB2312"/>
          <w:color w:val="auto"/>
          <w:sz w:val="28"/>
          <w:szCs w:val="28"/>
          <w:lang w:val="de-DE"/>
        </w:rPr>
        <w:t>E-mail</w:t>
      </w:r>
      <w:r>
        <w:rPr>
          <w:rFonts w:hint="eastAsia" w:ascii="仿宋_GB2312" w:eastAsia="仿宋_GB2312" w:cs="仿宋_GB2312"/>
          <w:color w:val="auto"/>
          <w:sz w:val="28"/>
          <w:szCs w:val="28"/>
          <w:lang w:val="de-DE"/>
        </w:rPr>
        <w:t>：</w:t>
      </w:r>
      <w:r>
        <w:rPr>
          <w:rFonts w:hint="eastAsia" w:ascii="仿宋_GB2312" w:eastAsia="仿宋_GB2312" w:cs="仿宋_GB2312"/>
          <w:color w:val="auto"/>
          <w:sz w:val="28"/>
          <w:szCs w:val="28"/>
        </w:rPr>
        <w:t>whr39255@163.com</w:t>
      </w:r>
    </w:p>
    <w:p w14:paraId="0A5C12F4">
      <w:pPr>
        <w:rPr>
          <w:color w:val="auto"/>
        </w:rPr>
      </w:pP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iYjQxMzZmYzM0YjMyZGM1MGY5Yjg0MjY5MTIwZjYifQ=="/>
  </w:docVars>
  <w:rsids>
    <w:rsidRoot w:val="00A22C7B"/>
    <w:rsid w:val="00097AD3"/>
    <w:rsid w:val="00214793"/>
    <w:rsid w:val="003A5E88"/>
    <w:rsid w:val="00416BF4"/>
    <w:rsid w:val="004D7604"/>
    <w:rsid w:val="00542DEB"/>
    <w:rsid w:val="006C3C82"/>
    <w:rsid w:val="007416B1"/>
    <w:rsid w:val="00995475"/>
    <w:rsid w:val="00A22C7B"/>
    <w:rsid w:val="00AA5D41"/>
    <w:rsid w:val="00C41844"/>
    <w:rsid w:val="00CC392F"/>
    <w:rsid w:val="00DE0D6A"/>
    <w:rsid w:val="010B453C"/>
    <w:rsid w:val="020475C3"/>
    <w:rsid w:val="19F06681"/>
    <w:rsid w:val="3F493D7C"/>
    <w:rsid w:val="45A40754"/>
    <w:rsid w:val="4C8B5E38"/>
    <w:rsid w:val="64E21199"/>
    <w:rsid w:val="7644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180</Characters>
  <Lines>1</Lines>
  <Paragraphs>1</Paragraphs>
  <TotalTime>0</TotalTime>
  <ScaleCrop>false</ScaleCrop>
  <LinksUpToDate>false</LinksUpToDate>
  <CharactersWithSpaces>205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2022-11-02T08:18:00Z</dcterms:created>
  <dc:creator>WXL</dc:creator>
  <cp:lastModifiedBy>王兴龙</cp:lastModifiedBy>
  <dcterms:modified xsi:type="dcterms:W3CDTF">2025-05-13T01:57:41Z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3241C0A2C6004E1993B026842FED54CF_12</vt:lpwstr>
  </property>
  <property fmtid="{D5CDD505-2E9C-101B-9397-08002B2CF9AE}" pid="4" name="KSOTemplateDocerSaveRecord">
    <vt:lpwstr>eyJoZGlkIjoiMDQ0OTllNWZjYmIyZjc3YzIwOTI0MGRkMmU3ZjlkM2MiLCJ1c2VySWQiOiIyNjE2ODM0MTEifQ==</vt:lpwstr>
  </property>
</Properties>
</file>